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0D6" w:rsidRPr="004C11CC" w:rsidRDefault="00D763ED" w:rsidP="00AE70D6">
      <w:pPr>
        <w:autoSpaceDE w:val="0"/>
        <w:autoSpaceDN w:val="0"/>
        <w:adjustRightInd w:val="0"/>
        <w:spacing w:line="276" w:lineRule="auto"/>
        <w:jc w:val="right"/>
        <w:rPr>
          <w:b/>
          <w:i/>
        </w:rPr>
      </w:pPr>
      <w:r>
        <w:rPr>
          <w:b/>
          <w:i/>
        </w:rPr>
        <w:t>Załącznik Nr 2</w:t>
      </w:r>
      <w:r w:rsidR="00AE70D6" w:rsidRPr="004C11CC">
        <w:rPr>
          <w:b/>
          <w:i/>
        </w:rPr>
        <w:t xml:space="preserve"> do zapytania ofertowego</w:t>
      </w:r>
      <w:r w:rsidR="00B00AAA">
        <w:rPr>
          <w:b/>
          <w:i/>
        </w:rPr>
        <w:t xml:space="preserve"> nr WZB.7135.</w:t>
      </w:r>
      <w:r w:rsidR="00AF1066">
        <w:rPr>
          <w:b/>
          <w:i/>
        </w:rPr>
        <w:t>2.2025</w:t>
      </w:r>
    </w:p>
    <w:p w:rsidR="00AE70D6" w:rsidRDefault="00AE70D6" w:rsidP="007A1FDA">
      <w:pPr>
        <w:pStyle w:val="Nagwek2"/>
        <w:keepNext w:val="0"/>
        <w:tabs>
          <w:tab w:val="num" w:pos="0"/>
        </w:tabs>
        <w:suppressAutoHyphens/>
        <w:jc w:val="center"/>
        <w:rPr>
          <w:rFonts w:ascii="Times New Roman" w:eastAsia="Arial Unicode MS" w:hAnsi="Times New Roman" w:cs="Times New Roman"/>
          <w:b w:val="0"/>
          <w:i w:val="0"/>
          <w:sz w:val="24"/>
        </w:rPr>
      </w:pPr>
    </w:p>
    <w:p w:rsidR="00693E19" w:rsidRDefault="009A012E" w:rsidP="007A1FDA">
      <w:pPr>
        <w:pStyle w:val="Nagwek2"/>
        <w:keepNext w:val="0"/>
        <w:tabs>
          <w:tab w:val="num" w:pos="0"/>
        </w:tabs>
        <w:suppressAutoHyphens/>
        <w:jc w:val="center"/>
        <w:rPr>
          <w:rFonts w:ascii="Times New Roman" w:eastAsia="Arial Unicode MS" w:hAnsi="Times New Roman" w:cs="Times New Roman"/>
          <w:i w:val="0"/>
          <w:sz w:val="24"/>
        </w:rPr>
      </w:pPr>
      <w:r>
        <w:rPr>
          <w:rFonts w:ascii="Times New Roman" w:eastAsia="Arial Unicode MS" w:hAnsi="Times New Roman" w:cs="Times New Roman"/>
          <w:b w:val="0"/>
          <w:i w:val="0"/>
          <w:sz w:val="24"/>
        </w:rPr>
        <w:t>Projekt u</w:t>
      </w:r>
      <w:r w:rsidR="00693E19" w:rsidRPr="005574BA">
        <w:rPr>
          <w:rFonts w:ascii="Times New Roman" w:eastAsia="Arial Unicode MS" w:hAnsi="Times New Roman" w:cs="Times New Roman"/>
          <w:b w:val="0"/>
          <w:i w:val="0"/>
          <w:sz w:val="24"/>
        </w:rPr>
        <w:t xml:space="preserve">mowa </w:t>
      </w:r>
    </w:p>
    <w:p w:rsidR="00693E19" w:rsidRDefault="00693E19" w:rsidP="007A1FDA">
      <w:pPr>
        <w:jc w:val="both"/>
      </w:pPr>
    </w:p>
    <w:p w:rsidR="00693E19" w:rsidRDefault="00693E19" w:rsidP="007A1FDA">
      <w:pPr>
        <w:jc w:val="both"/>
      </w:pPr>
    </w:p>
    <w:p w:rsidR="00693E19" w:rsidRDefault="00693E19" w:rsidP="00294483">
      <w:pPr>
        <w:spacing w:line="360" w:lineRule="auto"/>
        <w:ind w:firstLine="360"/>
        <w:jc w:val="both"/>
      </w:pPr>
      <w:r>
        <w:t>Zawarta w dniu ………………</w:t>
      </w:r>
      <w:r w:rsidR="001365C4">
        <w:t>….</w:t>
      </w:r>
      <w:r>
        <w:t xml:space="preserve">r., pomiędzy: </w:t>
      </w:r>
    </w:p>
    <w:p w:rsidR="00693E19" w:rsidRDefault="00693E19" w:rsidP="00294483">
      <w:pPr>
        <w:spacing w:line="360" w:lineRule="auto"/>
        <w:ind w:firstLine="360"/>
        <w:jc w:val="both"/>
      </w:pPr>
      <w:r w:rsidRPr="006B6A89">
        <w:rPr>
          <w:b/>
        </w:rPr>
        <w:t xml:space="preserve">Powiatem Będzińskim ul. Jana </w:t>
      </w:r>
      <w:proofErr w:type="spellStart"/>
      <w:r w:rsidRPr="006B6A89">
        <w:rPr>
          <w:b/>
        </w:rPr>
        <w:t>Sączewskiego</w:t>
      </w:r>
      <w:proofErr w:type="spellEnd"/>
      <w:r w:rsidRPr="006B6A89">
        <w:rPr>
          <w:b/>
        </w:rPr>
        <w:t xml:space="preserve"> 6, 42-500 Będzin</w:t>
      </w:r>
      <w:r>
        <w:t>, NIP: 625-243-10-62, zwanym dalej „Zamawiającym”, reprezentowanym przez Zarząd Powiatu w osobach:</w:t>
      </w:r>
    </w:p>
    <w:p w:rsidR="00693E19" w:rsidRDefault="00693E19" w:rsidP="00294483">
      <w:pPr>
        <w:numPr>
          <w:ilvl w:val="0"/>
          <w:numId w:val="1"/>
        </w:numPr>
        <w:tabs>
          <w:tab w:val="num" w:pos="540"/>
        </w:tabs>
        <w:spacing w:line="360" w:lineRule="auto"/>
        <w:ind w:left="742" w:hanging="382"/>
        <w:jc w:val="both"/>
        <w:rPr>
          <w:position w:val="10"/>
        </w:rPr>
      </w:pPr>
      <w:r>
        <w:rPr>
          <w:position w:val="10"/>
        </w:rPr>
        <w:t>Starosta Będziński – Sebastian Szaleniec</w:t>
      </w:r>
    </w:p>
    <w:p w:rsidR="00693E19" w:rsidRDefault="00693E19" w:rsidP="00294483">
      <w:pPr>
        <w:numPr>
          <w:ilvl w:val="0"/>
          <w:numId w:val="1"/>
        </w:numPr>
        <w:tabs>
          <w:tab w:val="num" w:pos="540"/>
        </w:tabs>
        <w:spacing w:line="360" w:lineRule="auto"/>
        <w:ind w:left="742" w:hanging="382"/>
        <w:jc w:val="both"/>
        <w:rPr>
          <w:position w:val="10"/>
        </w:rPr>
      </w:pPr>
      <w:r>
        <w:rPr>
          <w:position w:val="10"/>
        </w:rPr>
        <w:t xml:space="preserve"> Wicestarosta Będziński – </w:t>
      </w:r>
      <w:r w:rsidR="00DA5866">
        <w:rPr>
          <w:position w:val="10"/>
        </w:rPr>
        <w:t>Krzysztof Dudziński</w:t>
      </w:r>
    </w:p>
    <w:p w:rsidR="00693E19" w:rsidRDefault="00693E19" w:rsidP="00294483">
      <w:pPr>
        <w:spacing w:line="360" w:lineRule="auto"/>
        <w:jc w:val="both"/>
        <w:rPr>
          <w:position w:val="10"/>
        </w:rPr>
      </w:pPr>
      <w:r>
        <w:rPr>
          <w:position w:val="10"/>
        </w:rPr>
        <w:t xml:space="preserve">przy kontrasygnacie </w:t>
      </w:r>
      <w:r w:rsidR="0020294D">
        <w:rPr>
          <w:position w:val="10"/>
        </w:rPr>
        <w:t>Ska</w:t>
      </w:r>
      <w:r w:rsidR="00DA5866">
        <w:rPr>
          <w:position w:val="10"/>
        </w:rPr>
        <w:t>rbnika Powiatu – Aneta Kaczmarek</w:t>
      </w:r>
      <w:r>
        <w:rPr>
          <w:position w:val="10"/>
        </w:rPr>
        <w:t>,</w:t>
      </w:r>
    </w:p>
    <w:p w:rsidR="00DA5866" w:rsidRDefault="00693E19" w:rsidP="005574BA">
      <w:pPr>
        <w:spacing w:line="360" w:lineRule="auto"/>
        <w:jc w:val="both"/>
        <w:rPr>
          <w:position w:val="10"/>
        </w:rPr>
      </w:pPr>
      <w:r w:rsidRPr="000629D3">
        <w:rPr>
          <w:position w:val="10"/>
        </w:rPr>
        <w:t>a</w:t>
      </w:r>
      <w:r>
        <w:rPr>
          <w:position w:val="10"/>
        </w:rPr>
        <w:t xml:space="preserve"> </w:t>
      </w:r>
    </w:p>
    <w:p w:rsidR="00693E19" w:rsidRDefault="0009280D" w:rsidP="005574BA">
      <w:pPr>
        <w:spacing w:line="360" w:lineRule="auto"/>
        <w:jc w:val="both"/>
        <w:rPr>
          <w:position w:val="10"/>
        </w:rPr>
      </w:pPr>
      <w:r>
        <w:rPr>
          <w:position w:val="10"/>
        </w:rPr>
        <w:t>……………………………………………………………….</w:t>
      </w:r>
      <w:r w:rsidR="00693E19" w:rsidRPr="000629D3">
        <w:rPr>
          <w:position w:val="10"/>
        </w:rPr>
        <w:t xml:space="preserve">zwanym dalej </w:t>
      </w:r>
      <w:r w:rsidR="00693E19">
        <w:rPr>
          <w:position w:val="10"/>
        </w:rPr>
        <w:t>„</w:t>
      </w:r>
      <w:r w:rsidR="00693E19" w:rsidRPr="000629D3">
        <w:rPr>
          <w:position w:val="10"/>
        </w:rPr>
        <w:t>Wykonawcą</w:t>
      </w:r>
      <w:r w:rsidR="00693E19">
        <w:rPr>
          <w:position w:val="10"/>
        </w:rPr>
        <w:t>”</w:t>
      </w:r>
      <w:r w:rsidR="00693E19" w:rsidRPr="000629D3">
        <w:rPr>
          <w:position w:val="10"/>
        </w:rPr>
        <w:t>,</w:t>
      </w:r>
    </w:p>
    <w:p w:rsidR="00693E19" w:rsidRDefault="00693E19" w:rsidP="0030356D">
      <w:pPr>
        <w:spacing w:line="360" w:lineRule="auto"/>
        <w:jc w:val="center"/>
        <w:rPr>
          <w:position w:val="10"/>
        </w:rPr>
      </w:pPr>
      <w:r>
        <w:rPr>
          <w:position w:val="10"/>
        </w:rPr>
        <w:t>na usługę:</w:t>
      </w:r>
    </w:p>
    <w:p w:rsidR="00693E19" w:rsidRDefault="00693E19" w:rsidP="008C7840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„</w:t>
      </w:r>
      <w:r w:rsidRPr="00E73976">
        <w:rPr>
          <w:b/>
          <w:i/>
          <w:sz w:val="28"/>
          <w:szCs w:val="28"/>
        </w:rPr>
        <w:t>Usługa wyceny przez biegłych skarbowych pojazdów przejętych na rzecz Powiatu Będzińskiego zgodnie z art. 130a ustawy prawo o ruchu drogowym</w:t>
      </w:r>
      <w:r w:rsidR="00A15153">
        <w:rPr>
          <w:b/>
          <w:i/>
          <w:sz w:val="28"/>
          <w:szCs w:val="28"/>
        </w:rPr>
        <w:t xml:space="preserve"> oraz statków lub innych obiektów pływających zgodnie z art. 31 ust. 1 i 2 ustawy o bezpieczeństwie osób przebywających na obszarach wodnych</w:t>
      </w:r>
      <w:r w:rsidRPr="00E73976">
        <w:rPr>
          <w:b/>
          <w:i/>
          <w:sz w:val="28"/>
          <w:szCs w:val="28"/>
        </w:rPr>
        <w:t xml:space="preserve"> </w:t>
      </w:r>
      <w:r w:rsidR="00A15153">
        <w:rPr>
          <w:b/>
          <w:i/>
          <w:sz w:val="28"/>
          <w:szCs w:val="28"/>
        </w:rPr>
        <w:br/>
        <w:t xml:space="preserve">w </w:t>
      </w:r>
      <w:r w:rsidR="00B00AAA">
        <w:rPr>
          <w:b/>
          <w:i/>
          <w:sz w:val="28"/>
          <w:szCs w:val="28"/>
        </w:rPr>
        <w:t>2025</w:t>
      </w:r>
      <w:r w:rsidRPr="00E73976">
        <w:rPr>
          <w:b/>
          <w:i/>
          <w:sz w:val="28"/>
          <w:szCs w:val="28"/>
        </w:rPr>
        <w:t xml:space="preserve"> roku</w:t>
      </w:r>
      <w:r>
        <w:rPr>
          <w:b/>
          <w:i/>
          <w:sz w:val="28"/>
          <w:szCs w:val="28"/>
        </w:rPr>
        <w:t xml:space="preserve"> ”</w:t>
      </w:r>
    </w:p>
    <w:p w:rsidR="00693E19" w:rsidRDefault="00693E19" w:rsidP="00294483">
      <w:pPr>
        <w:pStyle w:val="Tekstpodstawowy2"/>
        <w:spacing w:line="360" w:lineRule="auto"/>
        <w:jc w:val="both"/>
      </w:pPr>
      <w:r>
        <w:t>została zawarta Umowa następującej treści:</w:t>
      </w:r>
    </w:p>
    <w:p w:rsidR="00693E19" w:rsidRDefault="00693E19" w:rsidP="005574BA">
      <w:pPr>
        <w:spacing w:line="360" w:lineRule="auto"/>
        <w:jc w:val="center"/>
        <w:rPr>
          <w:b/>
        </w:rPr>
      </w:pPr>
      <w:r>
        <w:rPr>
          <w:b/>
        </w:rPr>
        <w:sym w:font="Courier New" w:char="00A7"/>
      </w:r>
      <w:r>
        <w:rPr>
          <w:b/>
        </w:rPr>
        <w:t xml:space="preserve"> </w:t>
      </w:r>
      <w:r w:rsidRPr="00191E49">
        <w:t xml:space="preserve">1 </w:t>
      </w:r>
    </w:p>
    <w:p w:rsidR="00693E19" w:rsidRDefault="00693E19" w:rsidP="00294483">
      <w:pPr>
        <w:spacing w:line="360" w:lineRule="auto"/>
        <w:jc w:val="center"/>
        <w:rPr>
          <w:b/>
        </w:rPr>
      </w:pPr>
      <w:r>
        <w:rPr>
          <w:b/>
        </w:rPr>
        <w:t xml:space="preserve"> PRZEDMIOT  UMOWY</w:t>
      </w:r>
    </w:p>
    <w:p w:rsidR="00693E19" w:rsidRDefault="00693E19" w:rsidP="00294483">
      <w:pPr>
        <w:spacing w:line="360" w:lineRule="auto"/>
      </w:pPr>
    </w:p>
    <w:p w:rsidR="00693E19" w:rsidRDefault="00693E19" w:rsidP="00294483">
      <w:pPr>
        <w:numPr>
          <w:ilvl w:val="0"/>
          <w:numId w:val="2"/>
        </w:numPr>
        <w:tabs>
          <w:tab w:val="num" w:pos="360"/>
        </w:tabs>
        <w:spacing w:line="360" w:lineRule="auto"/>
        <w:ind w:left="360"/>
        <w:jc w:val="both"/>
      </w:pPr>
      <w:r>
        <w:t>Na podstawie niniejszej Umowy, Wykonawca przyjmuje do wykonania i zobowiązuje się świadczyć na rzecz Zamawiającego Usługi polegające na oszacowaniu wartości ruchomości – pojazdów stanowiących własność Powiatu Będzińskiego, po wydanych orzeczeniach Sądu o przepadku na rzecz powiatu następujących pojazdów:</w:t>
      </w:r>
    </w:p>
    <w:p w:rsidR="00693E19" w:rsidRDefault="00693E19" w:rsidP="00A723DD">
      <w:pPr>
        <w:numPr>
          <w:ilvl w:val="2"/>
          <w:numId w:val="3"/>
        </w:numPr>
        <w:tabs>
          <w:tab w:val="clear" w:pos="360"/>
          <w:tab w:val="num" w:pos="900"/>
        </w:tabs>
        <w:spacing w:line="360" w:lineRule="auto"/>
        <w:ind w:firstLine="180"/>
        <w:jc w:val="both"/>
      </w:pPr>
      <w:r>
        <w:t>motorowerów,</w:t>
      </w:r>
    </w:p>
    <w:p w:rsidR="00693E19" w:rsidRDefault="00693E19" w:rsidP="00A723DD">
      <w:pPr>
        <w:numPr>
          <w:ilvl w:val="2"/>
          <w:numId w:val="3"/>
        </w:numPr>
        <w:tabs>
          <w:tab w:val="clear" w:pos="360"/>
          <w:tab w:val="num" w:pos="900"/>
        </w:tabs>
        <w:spacing w:line="360" w:lineRule="auto"/>
        <w:ind w:firstLine="180"/>
        <w:jc w:val="both"/>
      </w:pPr>
      <w:r>
        <w:t>motocykli,</w:t>
      </w:r>
    </w:p>
    <w:p w:rsidR="00693E19" w:rsidRDefault="00693E19" w:rsidP="00A723DD">
      <w:pPr>
        <w:numPr>
          <w:ilvl w:val="2"/>
          <w:numId w:val="3"/>
        </w:numPr>
        <w:tabs>
          <w:tab w:val="clear" w:pos="360"/>
          <w:tab w:val="num" w:pos="900"/>
        </w:tabs>
        <w:spacing w:line="360" w:lineRule="auto"/>
        <w:ind w:firstLine="180"/>
        <w:jc w:val="both"/>
      </w:pPr>
      <w:r>
        <w:t>pojazdów o dopuszczalnej masie całkowitej do 3,5 t,</w:t>
      </w:r>
    </w:p>
    <w:p w:rsidR="00693E19" w:rsidRDefault="00693E19" w:rsidP="00A723DD">
      <w:pPr>
        <w:numPr>
          <w:ilvl w:val="2"/>
          <w:numId w:val="3"/>
        </w:numPr>
        <w:tabs>
          <w:tab w:val="clear" w:pos="360"/>
          <w:tab w:val="num" w:pos="900"/>
        </w:tabs>
        <w:spacing w:line="360" w:lineRule="auto"/>
        <w:ind w:firstLine="180"/>
        <w:jc w:val="both"/>
      </w:pPr>
      <w:r>
        <w:t>pojazdów o dopuszczalnej masie całkowitej od 3,5 t do 7,5 t,</w:t>
      </w:r>
    </w:p>
    <w:p w:rsidR="00693E19" w:rsidRDefault="00693E19" w:rsidP="00A723DD">
      <w:pPr>
        <w:numPr>
          <w:ilvl w:val="2"/>
          <w:numId w:val="3"/>
        </w:numPr>
        <w:tabs>
          <w:tab w:val="clear" w:pos="360"/>
          <w:tab w:val="num" w:pos="900"/>
        </w:tabs>
        <w:spacing w:line="360" w:lineRule="auto"/>
        <w:ind w:firstLine="180"/>
        <w:jc w:val="both"/>
      </w:pPr>
      <w:r>
        <w:t>pojazdów o dopuszczalnej masie całkowitej od 7,5 t do 16 t,</w:t>
      </w:r>
    </w:p>
    <w:p w:rsidR="00693E19" w:rsidRDefault="00693E19" w:rsidP="00A723DD">
      <w:pPr>
        <w:numPr>
          <w:ilvl w:val="2"/>
          <w:numId w:val="3"/>
        </w:numPr>
        <w:tabs>
          <w:tab w:val="clear" w:pos="360"/>
          <w:tab w:val="num" w:pos="900"/>
        </w:tabs>
        <w:spacing w:line="360" w:lineRule="auto"/>
        <w:ind w:firstLine="180"/>
        <w:jc w:val="both"/>
      </w:pPr>
      <w:r>
        <w:t>pojazdów o dopuszczalnej masie całkowitej powyżej 16 t,</w:t>
      </w:r>
    </w:p>
    <w:p w:rsidR="00693E19" w:rsidRDefault="00693E19" w:rsidP="00A723DD">
      <w:pPr>
        <w:numPr>
          <w:ilvl w:val="2"/>
          <w:numId w:val="3"/>
        </w:numPr>
        <w:tabs>
          <w:tab w:val="clear" w:pos="360"/>
          <w:tab w:val="num" w:pos="900"/>
        </w:tabs>
        <w:spacing w:line="360" w:lineRule="auto"/>
        <w:ind w:firstLine="180"/>
        <w:jc w:val="both"/>
      </w:pPr>
      <w:r>
        <w:t>hulajnoga elektryczna lub urządzenie transpor</w:t>
      </w:r>
      <w:r w:rsidR="00991FBC">
        <w:t>tu osobistego,</w:t>
      </w:r>
    </w:p>
    <w:p w:rsidR="00991FBC" w:rsidRDefault="00991FBC" w:rsidP="00A723DD">
      <w:pPr>
        <w:numPr>
          <w:ilvl w:val="2"/>
          <w:numId w:val="3"/>
        </w:numPr>
        <w:tabs>
          <w:tab w:val="clear" w:pos="360"/>
          <w:tab w:val="num" w:pos="900"/>
        </w:tabs>
        <w:spacing w:line="360" w:lineRule="auto"/>
        <w:ind w:firstLine="180"/>
        <w:jc w:val="both"/>
      </w:pPr>
      <w:r>
        <w:t>rower wodny, skuter wodny,</w:t>
      </w:r>
    </w:p>
    <w:p w:rsidR="00991FBC" w:rsidRDefault="00991FBC" w:rsidP="00A723DD">
      <w:pPr>
        <w:numPr>
          <w:ilvl w:val="2"/>
          <w:numId w:val="3"/>
        </w:numPr>
        <w:tabs>
          <w:tab w:val="clear" w:pos="360"/>
          <w:tab w:val="num" w:pos="900"/>
        </w:tabs>
        <w:spacing w:line="360" w:lineRule="auto"/>
        <w:ind w:firstLine="180"/>
        <w:jc w:val="both"/>
      </w:pPr>
      <w:r>
        <w:lastRenderedPageBreak/>
        <w:t>poduszkowiec,</w:t>
      </w:r>
    </w:p>
    <w:p w:rsidR="00991FBC" w:rsidRDefault="00991FBC" w:rsidP="00A723DD">
      <w:pPr>
        <w:numPr>
          <w:ilvl w:val="2"/>
          <w:numId w:val="3"/>
        </w:numPr>
        <w:tabs>
          <w:tab w:val="clear" w:pos="360"/>
          <w:tab w:val="num" w:pos="900"/>
        </w:tabs>
        <w:spacing w:line="360" w:lineRule="auto"/>
        <w:ind w:firstLine="180"/>
        <w:jc w:val="both"/>
      </w:pPr>
      <w:r>
        <w:t>statek o długości kadłuba do 10 m,</w:t>
      </w:r>
    </w:p>
    <w:p w:rsidR="00991FBC" w:rsidRDefault="00991FBC" w:rsidP="00A723DD">
      <w:pPr>
        <w:numPr>
          <w:ilvl w:val="2"/>
          <w:numId w:val="3"/>
        </w:numPr>
        <w:tabs>
          <w:tab w:val="clear" w:pos="360"/>
          <w:tab w:val="num" w:pos="900"/>
        </w:tabs>
        <w:spacing w:line="360" w:lineRule="auto"/>
        <w:ind w:firstLine="180"/>
        <w:jc w:val="both"/>
      </w:pPr>
      <w:r>
        <w:t>statek o długości kadłuba do 20 m,</w:t>
      </w:r>
    </w:p>
    <w:p w:rsidR="00991FBC" w:rsidRDefault="00991FBC" w:rsidP="00A723DD">
      <w:pPr>
        <w:numPr>
          <w:ilvl w:val="2"/>
          <w:numId w:val="3"/>
        </w:numPr>
        <w:tabs>
          <w:tab w:val="clear" w:pos="360"/>
          <w:tab w:val="num" w:pos="900"/>
        </w:tabs>
        <w:spacing w:line="360" w:lineRule="auto"/>
        <w:ind w:firstLine="180"/>
        <w:jc w:val="both"/>
      </w:pPr>
      <w:r>
        <w:t>statek o długości kadłuba powyżej 20 m.</w:t>
      </w:r>
    </w:p>
    <w:p w:rsidR="00693E19" w:rsidRDefault="00693E19" w:rsidP="00F1043A">
      <w:pPr>
        <w:numPr>
          <w:ilvl w:val="0"/>
          <w:numId w:val="4"/>
        </w:numPr>
        <w:tabs>
          <w:tab w:val="num" w:pos="360"/>
        </w:tabs>
        <w:spacing w:line="360" w:lineRule="auto"/>
        <w:ind w:left="360" w:hanging="360"/>
        <w:jc w:val="both"/>
      </w:pPr>
      <w:r>
        <w:t>Zakres Usługi obejmuje dojazd do miejsca wskazanego przez Zamawiającego oraz sporządzenie wycen pojazdów, celem określenia ich wartości w postępowaniu egzekucyjnym (opinia wraz z dokumentacją zdjęciową).</w:t>
      </w:r>
    </w:p>
    <w:p w:rsidR="00693E19" w:rsidRDefault="00693E19" w:rsidP="00294483">
      <w:pPr>
        <w:spacing w:line="360" w:lineRule="auto"/>
        <w:jc w:val="both"/>
      </w:pPr>
      <w:r>
        <w:t xml:space="preserve"> </w:t>
      </w:r>
    </w:p>
    <w:p w:rsidR="00693E19" w:rsidRDefault="00693E19" w:rsidP="00294483">
      <w:pPr>
        <w:spacing w:line="360" w:lineRule="auto"/>
        <w:jc w:val="both"/>
      </w:pPr>
      <w:r>
        <w:t>Wykonanie potrzebnych wycen ruchomości nastąpi każdorazowo na podstawie pisemnego polecenia otrzymanego od Zamawiającego. Zamawiający zastrzega sobie prawo decydowania o ilości i wartości wydawanych poleceń.</w:t>
      </w:r>
    </w:p>
    <w:p w:rsidR="00693E19" w:rsidRDefault="00693E19" w:rsidP="005574BA">
      <w:pPr>
        <w:spacing w:line="360" w:lineRule="auto"/>
        <w:jc w:val="center"/>
        <w:rPr>
          <w:b/>
        </w:rPr>
      </w:pPr>
      <w:r>
        <w:rPr>
          <w:b/>
        </w:rPr>
        <w:sym w:font="Courier New" w:char="00A7"/>
      </w:r>
      <w:r>
        <w:rPr>
          <w:b/>
        </w:rPr>
        <w:t xml:space="preserve"> </w:t>
      </w:r>
      <w:r w:rsidRPr="00191E49">
        <w:t>2</w:t>
      </w:r>
    </w:p>
    <w:p w:rsidR="00693E19" w:rsidRDefault="00693E19" w:rsidP="00294483">
      <w:pPr>
        <w:spacing w:line="360" w:lineRule="auto"/>
        <w:ind w:left="283" w:hanging="283"/>
        <w:jc w:val="center"/>
        <w:rPr>
          <w:b/>
        </w:rPr>
      </w:pPr>
      <w:r>
        <w:rPr>
          <w:b/>
        </w:rPr>
        <w:t>WYKONANIE UMOWY</w:t>
      </w:r>
    </w:p>
    <w:p w:rsidR="00693E19" w:rsidRDefault="00693E19" w:rsidP="00294483">
      <w:pPr>
        <w:spacing w:line="360" w:lineRule="auto"/>
        <w:ind w:left="283" w:hanging="283"/>
        <w:jc w:val="center"/>
      </w:pPr>
      <w:r>
        <w:t xml:space="preserve">  </w:t>
      </w:r>
    </w:p>
    <w:p w:rsidR="00693E19" w:rsidRDefault="00693E19" w:rsidP="00294483">
      <w:pPr>
        <w:numPr>
          <w:ilvl w:val="0"/>
          <w:numId w:val="5"/>
        </w:numPr>
        <w:tabs>
          <w:tab w:val="clear" w:pos="1743"/>
          <w:tab w:val="num" w:pos="360"/>
        </w:tabs>
        <w:spacing w:line="360" w:lineRule="auto"/>
        <w:ind w:left="360" w:hanging="360"/>
        <w:jc w:val="both"/>
      </w:pPr>
      <w:r>
        <w:t>Wykonawca będzie świadczyć Usługi z należytą starannością, zgodnie z najlepszymi praktykami przyjętymi przy świadczeniu Usług.</w:t>
      </w:r>
    </w:p>
    <w:p w:rsidR="00693E19" w:rsidRDefault="00693E19" w:rsidP="00294483">
      <w:pPr>
        <w:numPr>
          <w:ilvl w:val="0"/>
          <w:numId w:val="5"/>
        </w:numPr>
        <w:tabs>
          <w:tab w:val="clear" w:pos="1743"/>
          <w:tab w:val="num" w:pos="360"/>
        </w:tabs>
        <w:spacing w:line="360" w:lineRule="auto"/>
        <w:ind w:left="360" w:hanging="360"/>
        <w:jc w:val="both"/>
      </w:pPr>
      <w:r>
        <w:t>Wykonawca oświadcza, że posiada konieczne doświadczenie i kwalifikacje niezbędne do prawidłowego wykonania Umowy.</w:t>
      </w:r>
    </w:p>
    <w:p w:rsidR="00693E19" w:rsidRDefault="00693E19" w:rsidP="00294483">
      <w:pPr>
        <w:numPr>
          <w:ilvl w:val="0"/>
          <w:numId w:val="5"/>
        </w:numPr>
        <w:tabs>
          <w:tab w:val="clear" w:pos="1743"/>
          <w:tab w:val="num" w:pos="360"/>
        </w:tabs>
        <w:spacing w:line="360" w:lineRule="auto"/>
        <w:ind w:left="360" w:hanging="360"/>
        <w:jc w:val="both"/>
      </w:pPr>
      <w:r>
        <w:t>Zamawiający do nadzoru realizacji postanowień niniejszej Umowy ustanawia s</w:t>
      </w:r>
      <w:r w:rsidR="001365C4">
        <w:t xml:space="preserve">wojego Przedstawiciela w osobie: </w:t>
      </w:r>
      <w:r w:rsidR="0009280D">
        <w:t>……………………………………………</w:t>
      </w:r>
      <w:r>
        <w:t>, w ramach zakresu czynności</w:t>
      </w:r>
      <w:r w:rsidR="0009280D">
        <w:t>, kontakt: (…………………….</w:t>
      </w:r>
      <w:r w:rsidR="00510709">
        <w:t>).</w:t>
      </w:r>
    </w:p>
    <w:p w:rsidR="00693E19" w:rsidRDefault="00693E19" w:rsidP="00D17380">
      <w:pPr>
        <w:numPr>
          <w:ilvl w:val="0"/>
          <w:numId w:val="5"/>
        </w:numPr>
        <w:tabs>
          <w:tab w:val="clear" w:pos="1743"/>
          <w:tab w:val="num" w:pos="360"/>
        </w:tabs>
        <w:spacing w:line="360" w:lineRule="auto"/>
        <w:ind w:left="360" w:hanging="360"/>
        <w:jc w:val="both"/>
      </w:pPr>
      <w:r>
        <w:t>Wykonawca ustanawia do realizacji postanowień niniejszej Umowy swojego Przedstawic</w:t>
      </w:r>
      <w:r w:rsidR="00510709">
        <w:t xml:space="preserve">iela w osobie: </w:t>
      </w:r>
      <w:r w:rsidR="0009280D">
        <w:t>……………………………………………, kontakt: (…………………………</w:t>
      </w:r>
      <w:r w:rsidR="00510709">
        <w:t>).</w:t>
      </w:r>
    </w:p>
    <w:p w:rsidR="00693E19" w:rsidRDefault="00693E19" w:rsidP="005574BA">
      <w:pPr>
        <w:spacing w:line="360" w:lineRule="auto"/>
        <w:jc w:val="center"/>
        <w:rPr>
          <w:b/>
        </w:rPr>
      </w:pPr>
      <w:r>
        <w:t xml:space="preserve"> </w:t>
      </w:r>
      <w:r>
        <w:rPr>
          <w:b/>
        </w:rPr>
        <w:sym w:font="Courier New" w:char="00A7"/>
      </w:r>
      <w:r>
        <w:rPr>
          <w:b/>
        </w:rPr>
        <w:t xml:space="preserve"> </w:t>
      </w:r>
      <w:r w:rsidRPr="00191E49">
        <w:t>3</w:t>
      </w:r>
    </w:p>
    <w:p w:rsidR="00693E19" w:rsidRDefault="00693E19" w:rsidP="005574BA">
      <w:pPr>
        <w:spacing w:line="360" w:lineRule="auto"/>
        <w:jc w:val="center"/>
        <w:rPr>
          <w:b/>
        </w:rPr>
      </w:pPr>
      <w:r>
        <w:rPr>
          <w:b/>
        </w:rPr>
        <w:t xml:space="preserve">TERMINY </w:t>
      </w:r>
    </w:p>
    <w:p w:rsidR="00693E19" w:rsidRPr="005574BA" w:rsidRDefault="00693E19" w:rsidP="005574BA">
      <w:pPr>
        <w:spacing w:line="360" w:lineRule="auto"/>
        <w:jc w:val="center"/>
        <w:rPr>
          <w:b/>
        </w:rPr>
      </w:pPr>
    </w:p>
    <w:p w:rsidR="00693E19" w:rsidRPr="00191E49" w:rsidRDefault="00693E19" w:rsidP="00D17380">
      <w:pPr>
        <w:spacing w:line="360" w:lineRule="auto"/>
        <w:jc w:val="both"/>
        <w:rPr>
          <w:b/>
        </w:rPr>
      </w:pPr>
      <w:r>
        <w:t xml:space="preserve">Usługa stanowiąca przedmiot umowy </w:t>
      </w:r>
      <w:r w:rsidR="00DF603E">
        <w:t xml:space="preserve">będzie realizowana od </w:t>
      </w:r>
      <w:r w:rsidR="00456C93">
        <w:t>dnia podpisania umowy</w:t>
      </w:r>
      <w:r w:rsidR="00DF603E">
        <w:t xml:space="preserve"> </w:t>
      </w:r>
      <w:r w:rsidR="00B00AAA">
        <w:t>do 31.12.2025</w:t>
      </w:r>
      <w:r w:rsidRPr="00191E49">
        <w:t xml:space="preserve"> r.</w:t>
      </w:r>
    </w:p>
    <w:p w:rsidR="00693E19" w:rsidRDefault="00693E19" w:rsidP="005574BA">
      <w:pPr>
        <w:spacing w:line="360" w:lineRule="auto"/>
        <w:jc w:val="center"/>
        <w:rPr>
          <w:b/>
        </w:rPr>
      </w:pPr>
      <w:r>
        <w:rPr>
          <w:b/>
        </w:rPr>
        <w:sym w:font="Courier New" w:char="00A7"/>
      </w:r>
      <w:r>
        <w:rPr>
          <w:b/>
        </w:rPr>
        <w:t xml:space="preserve"> </w:t>
      </w:r>
      <w:r w:rsidRPr="00191E49">
        <w:t>4</w:t>
      </w:r>
    </w:p>
    <w:p w:rsidR="00693E19" w:rsidRDefault="00693E19" w:rsidP="00294483">
      <w:pPr>
        <w:spacing w:line="360" w:lineRule="auto"/>
        <w:jc w:val="center"/>
        <w:rPr>
          <w:b/>
        </w:rPr>
      </w:pPr>
      <w:r>
        <w:rPr>
          <w:b/>
        </w:rPr>
        <w:t xml:space="preserve">ODBIORY I PROCEDURA </w:t>
      </w:r>
    </w:p>
    <w:p w:rsidR="00693E19" w:rsidRDefault="00693E19" w:rsidP="00294483">
      <w:pPr>
        <w:spacing w:line="360" w:lineRule="auto"/>
        <w:jc w:val="center"/>
      </w:pPr>
    </w:p>
    <w:p w:rsidR="00693E19" w:rsidRDefault="00693E19" w:rsidP="00294483">
      <w:pPr>
        <w:numPr>
          <w:ilvl w:val="0"/>
          <w:numId w:val="9"/>
        </w:numPr>
        <w:tabs>
          <w:tab w:val="clear" w:pos="1743"/>
          <w:tab w:val="num" w:pos="360"/>
        </w:tabs>
        <w:suppressAutoHyphens/>
        <w:spacing w:line="360" w:lineRule="auto"/>
        <w:ind w:left="360" w:hanging="360"/>
        <w:jc w:val="both"/>
      </w:pPr>
      <w:r>
        <w:t>Podjęcie czynności zmierzających do wyceny pojazdu przez Wykon</w:t>
      </w:r>
      <w:r w:rsidR="00510709">
        <w:t xml:space="preserve">awcę musi nastąpić </w:t>
      </w:r>
      <w:r w:rsidR="00510709">
        <w:br/>
        <w:t>w terminie 10</w:t>
      </w:r>
      <w:r>
        <w:t xml:space="preserve"> dni od dnia wydania zlecenia sporządzenia wyceny przez Zamawiającego.</w:t>
      </w:r>
    </w:p>
    <w:p w:rsidR="00693E19" w:rsidRDefault="00693E19" w:rsidP="00294483">
      <w:pPr>
        <w:numPr>
          <w:ilvl w:val="0"/>
          <w:numId w:val="9"/>
        </w:numPr>
        <w:tabs>
          <w:tab w:val="clear" w:pos="1743"/>
          <w:tab w:val="num" w:pos="360"/>
        </w:tabs>
        <w:suppressAutoHyphens/>
        <w:spacing w:line="360" w:lineRule="auto"/>
        <w:ind w:left="360" w:hanging="360"/>
        <w:jc w:val="both"/>
      </w:pPr>
      <w:r>
        <w:t>Wycenę Wykonawca przedłoży Zamawiającemu w</w:t>
      </w:r>
      <w:r w:rsidR="00B00AAA">
        <w:t xml:space="preserve"> terminie nie przekraczającym 10</w:t>
      </w:r>
      <w:r>
        <w:t xml:space="preserve"> dni  roboczych od dnia przyjęcia zlecenia.</w:t>
      </w:r>
    </w:p>
    <w:p w:rsidR="00693E19" w:rsidRDefault="00693E19" w:rsidP="00294483">
      <w:pPr>
        <w:numPr>
          <w:ilvl w:val="0"/>
          <w:numId w:val="9"/>
        </w:numPr>
        <w:tabs>
          <w:tab w:val="clear" w:pos="1743"/>
          <w:tab w:val="num" w:pos="360"/>
        </w:tabs>
        <w:suppressAutoHyphens/>
        <w:spacing w:line="360" w:lineRule="auto"/>
        <w:ind w:left="360" w:hanging="360"/>
        <w:jc w:val="both"/>
      </w:pPr>
      <w:r>
        <w:lastRenderedPageBreak/>
        <w:t>Wycena powinna być sporządzona i dostarczona Zamawiającemu w dwóch egzemplarzach.</w:t>
      </w:r>
    </w:p>
    <w:p w:rsidR="00693E19" w:rsidRDefault="00693E19" w:rsidP="00294483">
      <w:pPr>
        <w:numPr>
          <w:ilvl w:val="0"/>
          <w:numId w:val="9"/>
        </w:numPr>
        <w:tabs>
          <w:tab w:val="clear" w:pos="1743"/>
          <w:tab w:val="num" w:pos="360"/>
        </w:tabs>
        <w:suppressAutoHyphens/>
        <w:spacing w:line="360" w:lineRule="auto"/>
        <w:ind w:left="360" w:hanging="360"/>
        <w:jc w:val="both"/>
      </w:pPr>
      <w:r>
        <w:t>Miejscem</w:t>
      </w:r>
      <w:r w:rsidR="008C7840">
        <w:t xml:space="preserve"> dostarczenia przez wykonującego a</w:t>
      </w:r>
      <w:r>
        <w:t xml:space="preserve"> odbioru</w:t>
      </w:r>
      <w:r w:rsidR="008C7840">
        <w:t xml:space="preserve"> przez zamawiającego</w:t>
      </w:r>
      <w:r>
        <w:t xml:space="preserve"> przedmiotu umowy jest siedziba Starostwa Powiatowego w Będzinie przy ul. Jana </w:t>
      </w:r>
      <w:proofErr w:type="spellStart"/>
      <w:r>
        <w:t>Sączewskiego</w:t>
      </w:r>
      <w:proofErr w:type="spellEnd"/>
      <w:r>
        <w:t xml:space="preserve"> 6.</w:t>
      </w:r>
    </w:p>
    <w:p w:rsidR="00693E19" w:rsidRDefault="00693E19" w:rsidP="00DF3B4F">
      <w:pPr>
        <w:numPr>
          <w:ilvl w:val="0"/>
          <w:numId w:val="9"/>
        </w:numPr>
        <w:tabs>
          <w:tab w:val="clear" w:pos="1743"/>
          <w:tab w:val="num" w:pos="360"/>
        </w:tabs>
        <w:suppressAutoHyphens/>
        <w:spacing w:line="360" w:lineRule="auto"/>
        <w:ind w:left="360" w:hanging="360"/>
        <w:jc w:val="both"/>
      </w:pPr>
      <w:r>
        <w:t>Zamawiający ma prawo udostępnić wycenę pojazdu bez zgody Wykonawcy osobom trzecim, które mają interes w sprawach dotyczących ruchomości.</w:t>
      </w:r>
    </w:p>
    <w:p w:rsidR="00693E19" w:rsidRDefault="00693E19" w:rsidP="00DF3B4F">
      <w:pPr>
        <w:numPr>
          <w:ilvl w:val="0"/>
          <w:numId w:val="9"/>
        </w:numPr>
        <w:tabs>
          <w:tab w:val="clear" w:pos="1743"/>
          <w:tab w:val="num" w:pos="360"/>
        </w:tabs>
        <w:suppressAutoHyphens/>
        <w:spacing w:line="360" w:lineRule="auto"/>
        <w:ind w:left="360" w:hanging="360"/>
        <w:jc w:val="both"/>
      </w:pPr>
      <w:r w:rsidRPr="00DE193E">
        <w:t xml:space="preserve">Zamawiający zastrzega sobie prawo do kontroli </w:t>
      </w:r>
      <w:r>
        <w:t>prawidłowości wykonywania przedmiotu umowy.</w:t>
      </w:r>
    </w:p>
    <w:p w:rsidR="00693E19" w:rsidRDefault="00693E19" w:rsidP="00DF3B4F">
      <w:pPr>
        <w:numPr>
          <w:ilvl w:val="0"/>
          <w:numId w:val="9"/>
        </w:numPr>
        <w:tabs>
          <w:tab w:val="clear" w:pos="1743"/>
          <w:tab w:val="num" w:pos="360"/>
        </w:tabs>
        <w:suppressAutoHyphens/>
        <w:spacing w:line="360" w:lineRule="auto"/>
        <w:ind w:left="360" w:hanging="360"/>
        <w:jc w:val="both"/>
      </w:pPr>
      <w:r w:rsidRPr="00DE193E">
        <w:t>Wartość całkowita przedmiotu umowy ani ceny nie będą</w:t>
      </w:r>
      <w:r w:rsidRPr="00DE193E">
        <w:rPr>
          <w:bCs/>
        </w:rPr>
        <w:t xml:space="preserve"> waloryzowane w okresie obowiązywania umowy.</w:t>
      </w:r>
    </w:p>
    <w:p w:rsidR="00693E19" w:rsidRDefault="00693E19" w:rsidP="005574BA">
      <w:pPr>
        <w:spacing w:line="360" w:lineRule="auto"/>
        <w:jc w:val="center"/>
        <w:rPr>
          <w:b/>
        </w:rPr>
      </w:pPr>
      <w:r>
        <w:rPr>
          <w:b/>
        </w:rPr>
        <w:sym w:font="Courier New" w:char="00A7"/>
      </w:r>
      <w:r>
        <w:rPr>
          <w:b/>
        </w:rPr>
        <w:t xml:space="preserve"> </w:t>
      </w:r>
      <w:r w:rsidRPr="00191E49">
        <w:t>5</w:t>
      </w:r>
    </w:p>
    <w:p w:rsidR="00693E19" w:rsidRDefault="00693E19" w:rsidP="00294483">
      <w:pPr>
        <w:spacing w:line="360" w:lineRule="auto"/>
        <w:jc w:val="center"/>
        <w:rPr>
          <w:b/>
        </w:rPr>
      </w:pPr>
      <w:r>
        <w:rPr>
          <w:b/>
        </w:rPr>
        <w:t>ZASADY WSPÓŁDZIAŁANIA STRON</w:t>
      </w:r>
    </w:p>
    <w:p w:rsidR="00693E19" w:rsidRDefault="00693E19" w:rsidP="00294483">
      <w:pPr>
        <w:spacing w:line="360" w:lineRule="auto"/>
        <w:jc w:val="center"/>
      </w:pPr>
    </w:p>
    <w:p w:rsidR="00693E19" w:rsidRPr="00DE193E" w:rsidRDefault="00693E19" w:rsidP="00294483">
      <w:pPr>
        <w:pStyle w:val="Tytu"/>
        <w:numPr>
          <w:ilvl w:val="0"/>
          <w:numId w:val="10"/>
        </w:numPr>
        <w:tabs>
          <w:tab w:val="clear" w:pos="1743"/>
          <w:tab w:val="num" w:pos="360"/>
        </w:tabs>
        <w:spacing w:line="360" w:lineRule="auto"/>
        <w:ind w:left="360" w:hanging="360"/>
        <w:jc w:val="both"/>
        <w:rPr>
          <w:b w:val="0"/>
          <w:sz w:val="24"/>
          <w:szCs w:val="24"/>
        </w:rPr>
      </w:pPr>
      <w:r w:rsidRPr="00DE193E">
        <w:rPr>
          <w:b w:val="0"/>
          <w:sz w:val="24"/>
          <w:szCs w:val="24"/>
        </w:rPr>
        <w:t>Wykonawca zobowiązuje się do:</w:t>
      </w:r>
    </w:p>
    <w:p w:rsidR="00693E19" w:rsidRDefault="00693E19" w:rsidP="00A723DD">
      <w:pPr>
        <w:pStyle w:val="Tytu"/>
        <w:numPr>
          <w:ilvl w:val="1"/>
          <w:numId w:val="10"/>
        </w:numPr>
        <w:tabs>
          <w:tab w:val="clear" w:pos="1440"/>
          <w:tab w:val="num" w:pos="720"/>
        </w:tabs>
        <w:spacing w:line="360" w:lineRule="auto"/>
        <w:ind w:left="360" w:firstLine="0"/>
        <w:jc w:val="both"/>
        <w:rPr>
          <w:b w:val="0"/>
          <w:sz w:val="24"/>
          <w:szCs w:val="24"/>
        </w:rPr>
      </w:pPr>
      <w:r w:rsidRPr="00DE193E">
        <w:rPr>
          <w:b w:val="0"/>
          <w:sz w:val="24"/>
          <w:szCs w:val="24"/>
        </w:rPr>
        <w:t>stosowania się do pisemnych i ustnych pole</w:t>
      </w:r>
      <w:r>
        <w:rPr>
          <w:b w:val="0"/>
          <w:sz w:val="24"/>
          <w:szCs w:val="24"/>
        </w:rPr>
        <w:t>ceń i wskazówek Zamawiającego w </w:t>
      </w:r>
      <w:r w:rsidRPr="00DE193E">
        <w:rPr>
          <w:b w:val="0"/>
          <w:sz w:val="24"/>
          <w:szCs w:val="24"/>
        </w:rPr>
        <w:t>tr</w:t>
      </w:r>
      <w:r w:rsidR="00A155AD">
        <w:rPr>
          <w:b w:val="0"/>
          <w:sz w:val="24"/>
          <w:szCs w:val="24"/>
        </w:rPr>
        <w:t xml:space="preserve">akcie  </w:t>
      </w:r>
      <w:r>
        <w:rPr>
          <w:b w:val="0"/>
          <w:sz w:val="24"/>
          <w:szCs w:val="24"/>
        </w:rPr>
        <w:t>wykonywania przedmiotu U</w:t>
      </w:r>
      <w:r w:rsidRPr="00DE193E">
        <w:rPr>
          <w:b w:val="0"/>
          <w:sz w:val="24"/>
          <w:szCs w:val="24"/>
        </w:rPr>
        <w:t>mowy,</w:t>
      </w:r>
    </w:p>
    <w:p w:rsidR="00693E19" w:rsidRDefault="00693E19" w:rsidP="00DF3B4F">
      <w:pPr>
        <w:pStyle w:val="Tytu"/>
        <w:numPr>
          <w:ilvl w:val="1"/>
          <w:numId w:val="10"/>
        </w:numPr>
        <w:tabs>
          <w:tab w:val="clear" w:pos="1440"/>
          <w:tab w:val="num" w:pos="720"/>
        </w:tabs>
        <w:spacing w:line="360" w:lineRule="auto"/>
        <w:ind w:left="360" w:firstLine="0"/>
        <w:jc w:val="both"/>
        <w:rPr>
          <w:b w:val="0"/>
          <w:sz w:val="24"/>
          <w:szCs w:val="24"/>
        </w:rPr>
      </w:pPr>
      <w:r w:rsidRPr="00DE193E">
        <w:rPr>
          <w:b w:val="0"/>
          <w:sz w:val="24"/>
          <w:szCs w:val="24"/>
        </w:rPr>
        <w:t>przedłożenia Zamawiającemu, na jego pisemne żądanie zgłoszone w każdym czasie trwania Umowy, wszelkich dokumentów, materiałów i informacji potrzebnych mu do oceny prawidłowości wykonania Umowy.</w:t>
      </w:r>
    </w:p>
    <w:p w:rsidR="00693E19" w:rsidRDefault="00693E19" w:rsidP="005574BA">
      <w:pPr>
        <w:spacing w:line="360" w:lineRule="auto"/>
        <w:jc w:val="center"/>
        <w:rPr>
          <w:b/>
        </w:rPr>
      </w:pPr>
      <w:r>
        <w:rPr>
          <w:b/>
        </w:rPr>
        <w:sym w:font="Courier New" w:char="00A7"/>
      </w:r>
      <w:r>
        <w:rPr>
          <w:b/>
        </w:rPr>
        <w:t xml:space="preserve"> </w:t>
      </w:r>
      <w:r w:rsidRPr="00191E49">
        <w:t>6</w:t>
      </w:r>
    </w:p>
    <w:p w:rsidR="00693E19" w:rsidRDefault="00693E19" w:rsidP="00294483">
      <w:pPr>
        <w:spacing w:line="360" w:lineRule="auto"/>
        <w:jc w:val="center"/>
        <w:rPr>
          <w:b/>
        </w:rPr>
      </w:pPr>
      <w:r>
        <w:rPr>
          <w:b/>
        </w:rPr>
        <w:t xml:space="preserve">RĘKOJMIA  </w:t>
      </w:r>
    </w:p>
    <w:p w:rsidR="00693E19" w:rsidRDefault="00693E19" w:rsidP="00294483">
      <w:pPr>
        <w:spacing w:line="360" w:lineRule="auto"/>
        <w:jc w:val="center"/>
      </w:pPr>
    </w:p>
    <w:p w:rsidR="00693E19" w:rsidRDefault="00693E19" w:rsidP="0030356D">
      <w:pPr>
        <w:numPr>
          <w:ilvl w:val="0"/>
          <w:numId w:val="6"/>
        </w:numPr>
        <w:tabs>
          <w:tab w:val="num" w:pos="360"/>
        </w:tabs>
        <w:spacing w:line="360" w:lineRule="auto"/>
        <w:ind w:left="360" w:hanging="360"/>
        <w:jc w:val="both"/>
      </w:pPr>
      <w:r>
        <w:t>Wykonawca odpowiada wobec Zamawiającego za wady fizyczne i prawne przedmiotu umowy.</w:t>
      </w:r>
    </w:p>
    <w:p w:rsidR="00693E19" w:rsidRPr="005574BA" w:rsidRDefault="00693E19" w:rsidP="005574BA">
      <w:pPr>
        <w:spacing w:line="360" w:lineRule="auto"/>
        <w:jc w:val="center"/>
        <w:rPr>
          <w:b/>
        </w:rPr>
      </w:pPr>
      <w:r>
        <w:rPr>
          <w:b/>
        </w:rPr>
        <w:sym w:font="Courier New" w:char="00A7"/>
      </w:r>
      <w:r>
        <w:rPr>
          <w:b/>
        </w:rPr>
        <w:t xml:space="preserve"> </w:t>
      </w:r>
      <w:r w:rsidRPr="00191E49">
        <w:t>7</w:t>
      </w:r>
      <w:r>
        <w:rPr>
          <w:b/>
        </w:rPr>
        <w:t xml:space="preserve"> </w:t>
      </w:r>
    </w:p>
    <w:p w:rsidR="00693E19" w:rsidRDefault="00693E19" w:rsidP="00294483">
      <w:pPr>
        <w:spacing w:line="360" w:lineRule="auto"/>
        <w:jc w:val="center"/>
        <w:rPr>
          <w:b/>
        </w:rPr>
      </w:pPr>
      <w:r>
        <w:rPr>
          <w:b/>
        </w:rPr>
        <w:t>KARY UMOWNE I ROSZCZENIA ODSZKODOWAWCZE</w:t>
      </w:r>
    </w:p>
    <w:p w:rsidR="00693E19" w:rsidRDefault="00693E19" w:rsidP="00294483">
      <w:pPr>
        <w:spacing w:line="360" w:lineRule="auto"/>
      </w:pPr>
    </w:p>
    <w:p w:rsidR="00693E19" w:rsidRDefault="00693E19" w:rsidP="00294483">
      <w:pPr>
        <w:numPr>
          <w:ilvl w:val="0"/>
          <w:numId w:val="14"/>
        </w:numPr>
        <w:tabs>
          <w:tab w:val="num" w:pos="360"/>
        </w:tabs>
        <w:spacing w:line="360" w:lineRule="auto"/>
        <w:ind w:left="360" w:hanging="360"/>
        <w:jc w:val="both"/>
      </w:pPr>
      <w:r>
        <w:t xml:space="preserve">W przypadku niewykonania lub nienależytego wykonania Usługi Wykonawca zobowiązuje się do zapłacenia Zamawiającemu kary umownej w wysokości 10% wartości ustalonej w </w:t>
      </w:r>
      <w:r>
        <w:sym w:font="Courier New" w:char="00A7"/>
      </w:r>
      <w:r>
        <w:t xml:space="preserve"> 8 pkt</w:t>
      </w:r>
      <w:r w:rsidR="002A247D">
        <w:t>.</w:t>
      </w:r>
      <w:r>
        <w:t xml:space="preserve"> 2.</w:t>
      </w:r>
    </w:p>
    <w:p w:rsidR="00693E19" w:rsidRDefault="00693E19" w:rsidP="00294483">
      <w:pPr>
        <w:numPr>
          <w:ilvl w:val="0"/>
          <w:numId w:val="14"/>
        </w:numPr>
        <w:tabs>
          <w:tab w:val="num" w:pos="360"/>
        </w:tabs>
        <w:spacing w:line="360" w:lineRule="auto"/>
        <w:ind w:left="360" w:hanging="360"/>
        <w:jc w:val="both"/>
      </w:pPr>
      <w:r>
        <w:t>Za nienależyte wykonanie umowy uważa się w szczególności:</w:t>
      </w:r>
    </w:p>
    <w:p w:rsidR="00693E19" w:rsidRDefault="00693E19" w:rsidP="00294483">
      <w:pPr>
        <w:numPr>
          <w:ilvl w:val="1"/>
          <w:numId w:val="14"/>
        </w:numPr>
        <w:tabs>
          <w:tab w:val="num" w:pos="720"/>
        </w:tabs>
        <w:spacing w:line="360" w:lineRule="auto"/>
        <w:ind w:left="720"/>
        <w:jc w:val="both"/>
      </w:pPr>
      <w:r>
        <w:t>spowodowanie nieodwracalnych uszkodzeń na wycenianym pojeździe,</w:t>
      </w:r>
    </w:p>
    <w:p w:rsidR="00693E19" w:rsidRDefault="00693E19" w:rsidP="00294483">
      <w:pPr>
        <w:numPr>
          <w:ilvl w:val="1"/>
          <w:numId w:val="14"/>
        </w:numPr>
        <w:tabs>
          <w:tab w:val="num" w:pos="720"/>
        </w:tabs>
        <w:spacing w:line="360" w:lineRule="auto"/>
        <w:ind w:left="720"/>
        <w:jc w:val="both"/>
      </w:pPr>
      <w:r>
        <w:t>rozpoczęcie realiz</w:t>
      </w:r>
      <w:r w:rsidR="00387AF9">
        <w:t>acji usługi w terminie powyżej 10</w:t>
      </w:r>
      <w:r>
        <w:t xml:space="preserve"> dni od chwili wydania zlecenia,</w:t>
      </w:r>
    </w:p>
    <w:p w:rsidR="00693E19" w:rsidRDefault="00693E19" w:rsidP="00294483">
      <w:pPr>
        <w:numPr>
          <w:ilvl w:val="1"/>
          <w:numId w:val="14"/>
        </w:numPr>
        <w:tabs>
          <w:tab w:val="num" w:pos="720"/>
        </w:tabs>
        <w:spacing w:line="360" w:lineRule="auto"/>
        <w:ind w:left="720"/>
        <w:jc w:val="both"/>
      </w:pPr>
      <w:r>
        <w:t>przedłożenie wyceny Zamawiające</w:t>
      </w:r>
      <w:r w:rsidR="00467579">
        <w:t>mu w terminie przekraczającym 14</w:t>
      </w:r>
      <w:r>
        <w:t xml:space="preserve"> dni od dnia przyjęcia zlecenia.</w:t>
      </w:r>
    </w:p>
    <w:p w:rsidR="00693E19" w:rsidRDefault="00693E19" w:rsidP="00294483">
      <w:pPr>
        <w:numPr>
          <w:ilvl w:val="0"/>
          <w:numId w:val="15"/>
        </w:numPr>
        <w:tabs>
          <w:tab w:val="num" w:pos="360"/>
        </w:tabs>
        <w:spacing w:line="360" w:lineRule="auto"/>
        <w:ind w:left="360" w:hanging="360"/>
        <w:jc w:val="both"/>
      </w:pPr>
      <w:r>
        <w:lastRenderedPageBreak/>
        <w:t>W przypadku odmowy wykonania Usługi przez Wykonawcę, Zamawiające zleca ją innemu podmiotowi, a różnicą kosztów obciąża Wykonawcę, niezależnie od naliczenia kary, o której mowa w ust. 1 niniejszego paragrafu.</w:t>
      </w:r>
    </w:p>
    <w:p w:rsidR="00693E19" w:rsidRDefault="00693E19" w:rsidP="00294483">
      <w:pPr>
        <w:numPr>
          <w:ilvl w:val="0"/>
          <w:numId w:val="15"/>
        </w:numPr>
        <w:tabs>
          <w:tab w:val="num" w:pos="360"/>
        </w:tabs>
        <w:spacing w:line="360" w:lineRule="auto"/>
        <w:ind w:left="360" w:hanging="360"/>
        <w:jc w:val="both"/>
      </w:pPr>
      <w:r>
        <w:t>Zapłata kar umownych nie wyłącza prawa do odszkodowania na zasadach ogólnych za poniesioną szkodę.</w:t>
      </w:r>
    </w:p>
    <w:p w:rsidR="00693E19" w:rsidRDefault="00693E19" w:rsidP="00294483">
      <w:pPr>
        <w:numPr>
          <w:ilvl w:val="0"/>
          <w:numId w:val="15"/>
        </w:numPr>
        <w:tabs>
          <w:tab w:val="num" w:pos="360"/>
        </w:tabs>
        <w:spacing w:line="360" w:lineRule="auto"/>
        <w:ind w:left="360" w:hanging="360"/>
        <w:jc w:val="both"/>
      </w:pPr>
      <w:r>
        <w:t>W okresie obowiązywania, po rozwiązaniu lub po wygaśnięciu Umowy, Wykonawca jest i będzie odpowiedzialny wobec Zamawiający na zasadach uregulowanych w Kodeksie cywilnym za wszelkie szkody (w tym wydatki, koszty postępowań) oraz roszczenia osób trzecich w przypadku, gdy będą one wynikać z wad przedmiotu umowy lub nie dołożenia należytej staranności przez Wykonawcę przy wykonywaniu przedmiotu umowy.</w:t>
      </w:r>
    </w:p>
    <w:p w:rsidR="00693E19" w:rsidRDefault="00693E19" w:rsidP="00D17380">
      <w:pPr>
        <w:numPr>
          <w:ilvl w:val="0"/>
          <w:numId w:val="15"/>
        </w:numPr>
        <w:tabs>
          <w:tab w:val="num" w:pos="360"/>
        </w:tabs>
        <w:spacing w:line="360" w:lineRule="auto"/>
        <w:ind w:left="360" w:hanging="360"/>
        <w:jc w:val="both"/>
      </w:pPr>
      <w:r>
        <w:t>Za roszczenia cywilno-prawne osób trzecich, wynikające z niewykonywania lub                              z niewłaściwego wykonywania przedmiotu umowy, odpowiedzialność ponosi Wykonawca.</w:t>
      </w:r>
    </w:p>
    <w:p w:rsidR="00693E19" w:rsidRDefault="00693E19" w:rsidP="005574BA">
      <w:pPr>
        <w:spacing w:line="360" w:lineRule="auto"/>
        <w:jc w:val="center"/>
        <w:rPr>
          <w:b/>
        </w:rPr>
      </w:pPr>
      <w:r>
        <w:rPr>
          <w:b/>
        </w:rPr>
        <w:t xml:space="preserve"> </w:t>
      </w:r>
      <w:r>
        <w:rPr>
          <w:b/>
        </w:rPr>
        <w:sym w:font="Courier New" w:char="00A7"/>
      </w:r>
      <w:r>
        <w:rPr>
          <w:b/>
        </w:rPr>
        <w:t xml:space="preserve"> </w:t>
      </w:r>
      <w:r w:rsidRPr="00191E49">
        <w:t>8</w:t>
      </w:r>
    </w:p>
    <w:p w:rsidR="00693E19" w:rsidRDefault="00693E19" w:rsidP="00294483">
      <w:pPr>
        <w:spacing w:line="360" w:lineRule="auto"/>
        <w:jc w:val="center"/>
        <w:rPr>
          <w:b/>
        </w:rPr>
      </w:pPr>
      <w:r>
        <w:rPr>
          <w:b/>
        </w:rPr>
        <w:t xml:space="preserve">WYNAGRODZENIE </w:t>
      </w:r>
    </w:p>
    <w:p w:rsidR="00693E19" w:rsidRDefault="00693E19" w:rsidP="00294483">
      <w:pPr>
        <w:spacing w:line="360" w:lineRule="auto"/>
        <w:jc w:val="center"/>
      </w:pPr>
    </w:p>
    <w:p w:rsidR="00693E19" w:rsidRPr="0030356D" w:rsidRDefault="00693E19" w:rsidP="0030356D">
      <w:pPr>
        <w:pStyle w:val="Tekstpodstawowywcity"/>
        <w:numPr>
          <w:ilvl w:val="0"/>
          <w:numId w:val="7"/>
        </w:numPr>
        <w:spacing w:after="0" w:line="360" w:lineRule="auto"/>
        <w:jc w:val="both"/>
        <w:rPr>
          <w:b/>
        </w:rPr>
      </w:pPr>
      <w:r>
        <w:t>Strony ustalają za wykonanie przedmiotu umowy określonego w § 1 niniejszej Umowy zgodnie z ofertą Wykonawcy następujące ceny jednostkowe</w:t>
      </w:r>
      <w:r w:rsidRPr="00B917E7">
        <w:t>:</w:t>
      </w:r>
    </w:p>
    <w:p w:rsidR="00693E19" w:rsidRPr="00917F4A" w:rsidRDefault="00693E19" w:rsidP="00A155AD">
      <w:pPr>
        <w:numPr>
          <w:ilvl w:val="0"/>
          <w:numId w:val="17"/>
        </w:numPr>
        <w:spacing w:line="360" w:lineRule="auto"/>
      </w:pPr>
      <w:r w:rsidRPr="00917F4A">
        <w:t xml:space="preserve">Wartość zamówienia brutto dla (motorowery oraz motocykle): </w:t>
      </w:r>
    </w:p>
    <w:p w:rsidR="00693E19" w:rsidRPr="00917F4A" w:rsidRDefault="0009280D" w:rsidP="00A155AD">
      <w:pPr>
        <w:spacing w:line="360" w:lineRule="auto"/>
        <w:ind w:left="360" w:firstLine="348"/>
      </w:pPr>
      <w:r>
        <w:t>…….</w:t>
      </w:r>
      <w:r w:rsidR="00693E19" w:rsidRPr="00917F4A">
        <w:t xml:space="preserve"> zł (słownie: </w:t>
      </w:r>
      <w:r>
        <w:t xml:space="preserve">………………………….. </w:t>
      </w:r>
      <w:r w:rsidR="00693E19" w:rsidRPr="00917F4A">
        <w:t>)</w:t>
      </w:r>
      <w:r w:rsidR="006C56DC">
        <w:t>,</w:t>
      </w:r>
    </w:p>
    <w:p w:rsidR="00693E19" w:rsidRPr="00917F4A" w:rsidRDefault="00693E19" w:rsidP="00A155AD">
      <w:pPr>
        <w:numPr>
          <w:ilvl w:val="0"/>
          <w:numId w:val="17"/>
        </w:numPr>
        <w:spacing w:line="360" w:lineRule="auto"/>
      </w:pPr>
      <w:r w:rsidRPr="00917F4A">
        <w:t>Wartość zamówienia brutto dla (poja</w:t>
      </w:r>
      <w:r w:rsidR="00A155AD">
        <w:t>zdy o masie całkowitej do 3,5 t</w:t>
      </w:r>
      <w:r w:rsidR="006C56DC">
        <w:t>)</w:t>
      </w:r>
      <w:r w:rsidRPr="00917F4A">
        <w:t>:</w:t>
      </w:r>
    </w:p>
    <w:p w:rsidR="00693E19" w:rsidRPr="00917F4A" w:rsidRDefault="0009280D" w:rsidP="00A155AD">
      <w:pPr>
        <w:spacing w:line="360" w:lineRule="auto"/>
        <w:ind w:left="360" w:firstLine="348"/>
      </w:pPr>
      <w:r>
        <w:t>……</w:t>
      </w:r>
      <w:r w:rsidR="00693E19" w:rsidRPr="00917F4A">
        <w:t xml:space="preserve"> zł (słownie: </w:t>
      </w:r>
      <w:r>
        <w:t>……………………………</w:t>
      </w:r>
      <w:r w:rsidR="00693E19" w:rsidRPr="00917F4A">
        <w:t>)</w:t>
      </w:r>
      <w:r w:rsidR="006C56DC">
        <w:t>,</w:t>
      </w:r>
    </w:p>
    <w:p w:rsidR="00693E19" w:rsidRPr="00917F4A" w:rsidRDefault="006C56DC" w:rsidP="00DF30F1">
      <w:pPr>
        <w:numPr>
          <w:ilvl w:val="0"/>
          <w:numId w:val="17"/>
        </w:numPr>
        <w:spacing w:line="360" w:lineRule="auto"/>
      </w:pPr>
      <w:r>
        <w:t>Wartość zamówienia brutto dla (p</w:t>
      </w:r>
      <w:r w:rsidR="00693E19" w:rsidRPr="00917F4A">
        <w:t>ojazd o dopuszczalnej masie całk</w:t>
      </w:r>
      <w:r>
        <w:t>owitej powyżej 3,5 t. do 7,5 t)</w:t>
      </w:r>
      <w:r w:rsidR="00693E19" w:rsidRPr="00917F4A">
        <w:t>:</w:t>
      </w:r>
      <w:r w:rsidR="00DF30F1">
        <w:t xml:space="preserve"> </w:t>
      </w:r>
      <w:r w:rsidR="005E0635">
        <w:t>…… zł (słownie: …………………</w:t>
      </w:r>
      <w:r w:rsidR="00693E19" w:rsidRPr="00917F4A">
        <w:t>)</w:t>
      </w:r>
      <w:r>
        <w:t>,</w:t>
      </w:r>
    </w:p>
    <w:p w:rsidR="00693E19" w:rsidRPr="00917F4A" w:rsidRDefault="006C56DC" w:rsidP="00DF30F1">
      <w:pPr>
        <w:numPr>
          <w:ilvl w:val="0"/>
          <w:numId w:val="17"/>
        </w:numPr>
        <w:spacing w:line="360" w:lineRule="auto"/>
      </w:pPr>
      <w:r>
        <w:t>Wartość zamówienia brutto dla (p</w:t>
      </w:r>
      <w:r w:rsidR="00693E19" w:rsidRPr="00917F4A">
        <w:t>ojazd o dopuszczalnej masie cał</w:t>
      </w:r>
      <w:r>
        <w:t>kowitej powyżej 7,5 t. do 16 t)</w:t>
      </w:r>
      <w:r w:rsidR="00693E19" w:rsidRPr="00917F4A">
        <w:t>:</w:t>
      </w:r>
      <w:r w:rsidR="00DF30F1">
        <w:t xml:space="preserve"> </w:t>
      </w:r>
      <w:r w:rsidR="00D348ED">
        <w:t>……</w:t>
      </w:r>
      <w:r w:rsidR="00693E19" w:rsidRPr="00917F4A">
        <w:t xml:space="preserve"> zł (</w:t>
      </w:r>
      <w:r w:rsidR="00D348ED">
        <w:t>słownie:</w:t>
      </w:r>
      <w:r w:rsidR="00693E19" w:rsidRPr="00917F4A">
        <w:t xml:space="preserve"> </w:t>
      </w:r>
      <w:r w:rsidR="00D348ED">
        <w:t>………………….</w:t>
      </w:r>
      <w:r w:rsidR="00693E19" w:rsidRPr="00917F4A">
        <w:t>)</w:t>
      </w:r>
      <w:r>
        <w:t>,</w:t>
      </w:r>
    </w:p>
    <w:p w:rsidR="00693E19" w:rsidRPr="00917F4A" w:rsidRDefault="006C56DC" w:rsidP="006C56DC">
      <w:pPr>
        <w:numPr>
          <w:ilvl w:val="0"/>
          <w:numId w:val="17"/>
        </w:numPr>
        <w:spacing w:line="360" w:lineRule="auto"/>
      </w:pPr>
      <w:r>
        <w:t>Wartość zamówienia brutto dla (p</w:t>
      </w:r>
      <w:r w:rsidR="00693E19" w:rsidRPr="00917F4A">
        <w:t>ojazd o dopuszczalnej</w:t>
      </w:r>
      <w:r w:rsidR="00A155AD">
        <w:t xml:space="preserve"> masie cał</w:t>
      </w:r>
      <w:r>
        <w:t>kowitej powyżej 16 t)</w:t>
      </w:r>
      <w:r w:rsidR="00693E19" w:rsidRPr="00917F4A">
        <w:t>:</w:t>
      </w:r>
      <w:r>
        <w:t xml:space="preserve"> </w:t>
      </w:r>
      <w:r w:rsidR="00D348ED">
        <w:t>…… zł (słownie: ……………………</w:t>
      </w:r>
      <w:r w:rsidR="00693E19" w:rsidRPr="00917F4A">
        <w:t>)</w:t>
      </w:r>
      <w:r>
        <w:t>,</w:t>
      </w:r>
    </w:p>
    <w:p w:rsidR="00693E19" w:rsidRPr="00DF30F1" w:rsidRDefault="006C56DC" w:rsidP="00DF30F1">
      <w:pPr>
        <w:numPr>
          <w:ilvl w:val="0"/>
          <w:numId w:val="17"/>
        </w:numPr>
        <w:spacing w:line="360" w:lineRule="auto"/>
        <w:rPr>
          <w:b/>
        </w:rPr>
      </w:pPr>
      <w:r>
        <w:t>Wartość zamówienia brutto dla</w:t>
      </w:r>
      <w:r w:rsidRPr="00917F4A">
        <w:t xml:space="preserve"> </w:t>
      </w:r>
      <w:r>
        <w:t>(h</w:t>
      </w:r>
      <w:r w:rsidR="00693E19" w:rsidRPr="00917F4A">
        <w:t>ulajnoga elektryczna lub urządzenie transportu osobistego</w:t>
      </w:r>
      <w:r>
        <w:t>):</w:t>
      </w:r>
      <w:r w:rsidR="00DF30F1">
        <w:t xml:space="preserve"> </w:t>
      </w:r>
      <w:r w:rsidR="00D348ED">
        <w:t>……</w:t>
      </w:r>
      <w:r w:rsidR="00693E19" w:rsidRPr="00DF3B4F">
        <w:t xml:space="preserve"> zł (słownie</w:t>
      </w:r>
      <w:r w:rsidR="00D348ED">
        <w:t>:</w:t>
      </w:r>
      <w:r w:rsidR="00693E19" w:rsidRPr="00DF3B4F">
        <w:t xml:space="preserve"> </w:t>
      </w:r>
      <w:r w:rsidR="00D348ED">
        <w:t>………………………</w:t>
      </w:r>
      <w:r w:rsidR="00693E19" w:rsidRPr="00DF3B4F">
        <w:t>)</w:t>
      </w:r>
      <w:r>
        <w:t>,</w:t>
      </w:r>
    </w:p>
    <w:p w:rsidR="006C56DC" w:rsidRDefault="006C56DC" w:rsidP="00A155AD">
      <w:pPr>
        <w:numPr>
          <w:ilvl w:val="0"/>
          <w:numId w:val="17"/>
        </w:numPr>
        <w:spacing w:line="360" w:lineRule="auto"/>
        <w:jc w:val="both"/>
      </w:pPr>
      <w:r>
        <w:t>Wartość zamówienia brutto dla (rower wodny, skuter wodny):</w:t>
      </w:r>
    </w:p>
    <w:p w:rsidR="00A155AD" w:rsidRDefault="00D348ED" w:rsidP="006C56DC">
      <w:pPr>
        <w:spacing w:line="360" w:lineRule="auto"/>
        <w:ind w:left="720"/>
        <w:jc w:val="both"/>
      </w:pPr>
      <w:r>
        <w:t>……</w:t>
      </w:r>
      <w:r w:rsidR="00A155AD">
        <w:t xml:space="preserve"> zł (słownie</w:t>
      </w:r>
      <w:r w:rsidR="006C56DC">
        <w:t xml:space="preserve">: </w:t>
      </w:r>
      <w:r>
        <w:t>……………………………</w:t>
      </w:r>
      <w:r w:rsidR="00A155AD">
        <w:t>)</w:t>
      </w:r>
      <w:r w:rsidR="006C56DC">
        <w:t>,</w:t>
      </w:r>
    </w:p>
    <w:p w:rsidR="006C56DC" w:rsidRDefault="006C56DC" w:rsidP="006C56DC">
      <w:pPr>
        <w:numPr>
          <w:ilvl w:val="0"/>
          <w:numId w:val="17"/>
        </w:numPr>
        <w:spacing w:line="360" w:lineRule="auto"/>
        <w:jc w:val="both"/>
      </w:pPr>
      <w:r>
        <w:t>Wartość zamówienia brutto dla (</w:t>
      </w:r>
      <w:r w:rsidR="00A155AD">
        <w:t>po</w:t>
      </w:r>
      <w:r>
        <w:t>duszkowiec):</w:t>
      </w:r>
    </w:p>
    <w:p w:rsidR="00A155AD" w:rsidRDefault="00D348ED" w:rsidP="006C56DC">
      <w:pPr>
        <w:spacing w:line="360" w:lineRule="auto"/>
        <w:ind w:left="720"/>
        <w:jc w:val="both"/>
      </w:pPr>
      <w:r>
        <w:t>……</w:t>
      </w:r>
      <w:r w:rsidR="006C56DC">
        <w:t xml:space="preserve"> zł (słownie: </w:t>
      </w:r>
      <w:r>
        <w:t>…………………………..</w:t>
      </w:r>
      <w:r w:rsidR="00A155AD">
        <w:t>)</w:t>
      </w:r>
      <w:r w:rsidR="00DF30F1">
        <w:t>,</w:t>
      </w:r>
    </w:p>
    <w:p w:rsidR="00A155AD" w:rsidRDefault="00A155AD" w:rsidP="00A155AD">
      <w:pPr>
        <w:spacing w:line="360" w:lineRule="auto"/>
        <w:ind w:firstLine="360"/>
        <w:jc w:val="both"/>
      </w:pPr>
      <w:r>
        <w:t xml:space="preserve">i) </w:t>
      </w:r>
      <w:r>
        <w:tab/>
      </w:r>
      <w:r w:rsidR="006C56DC">
        <w:t>Wartość zamówienia brutto dla (</w:t>
      </w:r>
      <w:r>
        <w:t>statek o długości kadłuba do 10 m</w:t>
      </w:r>
      <w:r w:rsidR="006C56DC">
        <w:t>)</w:t>
      </w:r>
      <w:r>
        <w:t>:</w:t>
      </w:r>
    </w:p>
    <w:p w:rsidR="00A155AD" w:rsidRDefault="00D348ED" w:rsidP="00A155AD">
      <w:pPr>
        <w:spacing w:line="360" w:lineRule="auto"/>
        <w:ind w:firstLine="708"/>
        <w:jc w:val="both"/>
      </w:pPr>
      <w:r>
        <w:t>……</w:t>
      </w:r>
      <w:r w:rsidR="006C56DC">
        <w:t xml:space="preserve"> zł (słownie: </w:t>
      </w:r>
      <w:r>
        <w:t>………………………</w:t>
      </w:r>
      <w:r w:rsidR="00A155AD">
        <w:t>)</w:t>
      </w:r>
      <w:r w:rsidR="00DF30F1">
        <w:t>,</w:t>
      </w:r>
    </w:p>
    <w:p w:rsidR="00A155AD" w:rsidRDefault="00A155AD" w:rsidP="00A155AD">
      <w:pPr>
        <w:spacing w:line="360" w:lineRule="auto"/>
        <w:ind w:firstLine="360"/>
        <w:jc w:val="both"/>
      </w:pPr>
      <w:r>
        <w:lastRenderedPageBreak/>
        <w:t xml:space="preserve">j) </w:t>
      </w:r>
      <w:r>
        <w:tab/>
      </w:r>
      <w:r w:rsidR="006C56DC">
        <w:t>Wartość zamówienia brutto dla (</w:t>
      </w:r>
      <w:r>
        <w:t>statek o długości kadłuba do 20 m</w:t>
      </w:r>
      <w:r w:rsidR="006C56DC">
        <w:t>)</w:t>
      </w:r>
      <w:r>
        <w:t>:</w:t>
      </w:r>
    </w:p>
    <w:p w:rsidR="00A155AD" w:rsidRDefault="00D348ED" w:rsidP="00A155AD">
      <w:pPr>
        <w:spacing w:line="360" w:lineRule="auto"/>
        <w:ind w:firstLine="708"/>
        <w:jc w:val="both"/>
      </w:pPr>
      <w:r>
        <w:t>……</w:t>
      </w:r>
      <w:r w:rsidR="006C56DC">
        <w:t xml:space="preserve"> zł (słownie: </w:t>
      </w:r>
      <w:r>
        <w:t>………………………</w:t>
      </w:r>
      <w:r w:rsidR="00A155AD">
        <w:t>)</w:t>
      </w:r>
      <w:r w:rsidR="00DF30F1">
        <w:t>,</w:t>
      </w:r>
    </w:p>
    <w:p w:rsidR="00A155AD" w:rsidRDefault="00A155AD" w:rsidP="00A155AD">
      <w:pPr>
        <w:pStyle w:val="Tekstpodstawowywcity"/>
        <w:spacing w:line="276" w:lineRule="auto"/>
        <w:ind w:firstLine="77"/>
        <w:jc w:val="both"/>
      </w:pPr>
      <w:r>
        <w:t xml:space="preserve">k) </w:t>
      </w:r>
      <w:r>
        <w:tab/>
      </w:r>
      <w:r w:rsidR="006C56DC">
        <w:t>Wartość zamówienia brutto dla (</w:t>
      </w:r>
      <w:r>
        <w:t>statek o długości kadłuba powyżej 20 m</w:t>
      </w:r>
      <w:r w:rsidR="006C56DC">
        <w:t>)</w:t>
      </w:r>
      <w:r>
        <w:t>:</w:t>
      </w:r>
    </w:p>
    <w:p w:rsidR="00A155AD" w:rsidRDefault="00D348ED" w:rsidP="00A155AD">
      <w:pPr>
        <w:pStyle w:val="Tekstpodstawowywcity"/>
        <w:spacing w:line="360" w:lineRule="auto"/>
        <w:ind w:firstLine="425"/>
        <w:jc w:val="both"/>
        <w:rPr>
          <w:b/>
        </w:rPr>
      </w:pPr>
      <w:r>
        <w:t>……</w:t>
      </w:r>
      <w:r w:rsidR="006C56DC">
        <w:t xml:space="preserve"> zł (słownie: </w:t>
      </w:r>
      <w:r>
        <w:t>………………………..</w:t>
      </w:r>
      <w:r w:rsidR="00A155AD">
        <w:t>)</w:t>
      </w:r>
      <w:r w:rsidR="00DF30F1">
        <w:t>.</w:t>
      </w:r>
    </w:p>
    <w:p w:rsidR="00693E19" w:rsidRPr="00F1043A" w:rsidRDefault="00693E19" w:rsidP="00F1043A">
      <w:pPr>
        <w:pStyle w:val="Tekstpodstawowywcity"/>
        <w:numPr>
          <w:ilvl w:val="0"/>
          <w:numId w:val="7"/>
        </w:numPr>
        <w:spacing w:after="0" w:line="360" w:lineRule="auto"/>
        <w:jc w:val="both"/>
        <w:rPr>
          <w:b/>
        </w:rPr>
      </w:pPr>
      <w:r>
        <w:t xml:space="preserve">Wysokość wynagrodzenia za wykonanie przedmiotu umowy określonego w </w:t>
      </w:r>
      <w:r>
        <w:sym w:font="Courier New" w:char="00A7"/>
      </w:r>
      <w:r w:rsidR="002A247D">
        <w:t xml:space="preserve"> 1 </w:t>
      </w:r>
      <w:r>
        <w:t>w okresie od dnia p</w:t>
      </w:r>
      <w:r w:rsidR="00052486">
        <w:t xml:space="preserve">odpisania </w:t>
      </w:r>
      <w:r w:rsidR="00AF1066">
        <w:t>umowy r. do 31.12.2025</w:t>
      </w:r>
      <w:r>
        <w:t xml:space="preserve"> r. nie może przekroczyć </w:t>
      </w:r>
      <w:r w:rsidR="00D348ED">
        <w:t>…………</w:t>
      </w:r>
      <w:r>
        <w:t xml:space="preserve">, zgodnie </w:t>
      </w:r>
      <w:r w:rsidR="00AF1066">
        <w:br/>
      </w:r>
      <w:r>
        <w:t>z ofertą  złożoną do zapytania ofertowego przez Wykonawcę.</w:t>
      </w:r>
    </w:p>
    <w:p w:rsidR="00693E19" w:rsidRDefault="00693E19" w:rsidP="00294483">
      <w:pPr>
        <w:numPr>
          <w:ilvl w:val="0"/>
          <w:numId w:val="7"/>
        </w:numPr>
        <w:spacing w:line="360" w:lineRule="auto"/>
        <w:jc w:val="both"/>
      </w:pPr>
      <w:r w:rsidRPr="00DE193E">
        <w:t xml:space="preserve">Wynagrodzenie należne Wykonawcy będzie obliczone każdorazowo na podstawie ilości faktycznie wykonanych prac przy zastosowaniu odpowiednich cen jednostkowych, </w:t>
      </w:r>
      <w:r>
        <w:br/>
      </w:r>
      <w:r w:rsidRPr="00DE193E">
        <w:t>o których mowa w</w:t>
      </w:r>
      <w:r>
        <w:t xml:space="preserve"> ust. 1 niniejszego paragrafu.</w:t>
      </w:r>
    </w:p>
    <w:p w:rsidR="00693E19" w:rsidRPr="00EA047A" w:rsidRDefault="00693E19" w:rsidP="00126A98">
      <w:pPr>
        <w:numPr>
          <w:ilvl w:val="0"/>
          <w:numId w:val="7"/>
        </w:numPr>
        <w:suppressAutoHyphens/>
        <w:spacing w:line="360" w:lineRule="auto"/>
        <w:jc w:val="both"/>
      </w:pPr>
      <w:r w:rsidRPr="00EA047A">
        <w:t xml:space="preserve">Zapłata wynagrodzenia nastąpi na podstawie faktury za wykonaną i odebraną przez Zamawiającego pracę. Faktura powinna być zaadresowana do: Powiat Będziński 42-500 Będzin ul. Jana </w:t>
      </w:r>
      <w:proofErr w:type="spellStart"/>
      <w:r w:rsidRPr="00EA047A">
        <w:t>Sączewskiego</w:t>
      </w:r>
      <w:proofErr w:type="spellEnd"/>
      <w:r w:rsidRPr="00EA047A">
        <w:t xml:space="preserve"> 6, NIP: 625-243-10-62.</w:t>
      </w:r>
    </w:p>
    <w:p w:rsidR="00693E19" w:rsidRDefault="00693E19" w:rsidP="00DF3B4F">
      <w:pPr>
        <w:numPr>
          <w:ilvl w:val="0"/>
          <w:numId w:val="7"/>
        </w:numPr>
        <w:suppressAutoHyphens/>
        <w:spacing w:line="360" w:lineRule="auto"/>
        <w:jc w:val="both"/>
      </w:pPr>
      <w:r w:rsidRPr="00EA047A">
        <w:t>Podstawą wystawienia faktury jest wykonanie i przekazanie przedmiotu umowy.</w:t>
      </w:r>
    </w:p>
    <w:p w:rsidR="002A247D" w:rsidRPr="00EA047A" w:rsidRDefault="002A247D" w:rsidP="002A247D">
      <w:pPr>
        <w:pStyle w:val="Akapitzlist"/>
        <w:numPr>
          <w:ilvl w:val="0"/>
          <w:numId w:val="7"/>
        </w:numPr>
        <w:spacing w:line="360" w:lineRule="auto"/>
        <w:jc w:val="both"/>
      </w:pPr>
      <w:r>
        <w:t>Zamawiający zobowiązuje się zapłacić Wykonawcy należność z tytułu wykonania przedmiotu zamówienia w te</w:t>
      </w:r>
      <w:r w:rsidR="00467579">
        <w:t>r</w:t>
      </w:r>
      <w:r w:rsidR="00052486">
        <w:t>minie 14 dni od daty dostarczenia</w:t>
      </w:r>
      <w:r>
        <w:t xml:space="preserve"> faktury</w:t>
      </w:r>
      <w:r w:rsidR="00052486">
        <w:t xml:space="preserve"> do siedziby starostwa</w:t>
      </w:r>
      <w:r>
        <w:t xml:space="preserve"> przelewem</w:t>
      </w:r>
      <w:r w:rsidR="00467579">
        <w:t xml:space="preserve"> na rachunek bankowy Wykonawcy</w:t>
      </w:r>
      <w:r w:rsidR="00052486">
        <w:t>: …………………………………</w:t>
      </w:r>
    </w:p>
    <w:p w:rsidR="00693E19" w:rsidRPr="009C5F17" w:rsidRDefault="00693E19" w:rsidP="00DF3B4F">
      <w:pPr>
        <w:numPr>
          <w:ilvl w:val="0"/>
          <w:numId w:val="7"/>
        </w:numPr>
        <w:spacing w:line="360" w:lineRule="auto"/>
        <w:jc w:val="both"/>
      </w:pPr>
      <w:r w:rsidRPr="00EA047A">
        <w:t>Błędnie wystawiona faktura VAT lub brak protokołu odbioru s</w:t>
      </w:r>
      <w:r w:rsidR="00393BFD">
        <w:t>powodują naliczenie ponownego 14</w:t>
      </w:r>
      <w:r w:rsidRPr="00EA047A">
        <w:t>-dniowego terminu płatności od momentu dostarczenia poprawionych lub brakujących dokumentów.</w:t>
      </w:r>
    </w:p>
    <w:p w:rsidR="00693E19" w:rsidRPr="00DA52F8" w:rsidRDefault="00693E19" w:rsidP="00DF3B4F">
      <w:pPr>
        <w:pStyle w:val="Akapitzlist"/>
        <w:numPr>
          <w:ilvl w:val="0"/>
          <w:numId w:val="7"/>
        </w:numPr>
        <w:spacing w:line="360" w:lineRule="auto"/>
        <w:jc w:val="both"/>
      </w:pPr>
      <w:r w:rsidRPr="003901CC">
        <w:t xml:space="preserve">Wykonawca oświadcza, że numer rachunku bankowego wskazany na fakturze jest numerem właściwym do dokonywania rozliczeń na zasadach podzielonej płatności </w:t>
      </w:r>
      <w:proofErr w:type="spellStart"/>
      <w:r w:rsidRPr="003901CC">
        <w:t>(spli</w:t>
      </w:r>
      <w:proofErr w:type="spellEnd"/>
      <w:r w:rsidRPr="003901CC">
        <w:t xml:space="preserve">t </w:t>
      </w:r>
      <w:proofErr w:type="spellStart"/>
      <w:r w:rsidRPr="003901CC">
        <w:t>payment</w:t>
      </w:r>
      <w:proofErr w:type="spellEnd"/>
      <w:r w:rsidRPr="003901CC">
        <w:t>) i wskazanym w wykazie kont bankowych na tzw. białej liście – ustawa z dnia 11 marca 2004 r. o podatku od towarów i usług zmieniona ustawą z dnia 12 kwietnia 2019 r. o zmianie ustawy o podatku od towarów i usług oraz niektórych innych ustaw (</w:t>
      </w:r>
      <w:proofErr w:type="spellStart"/>
      <w:r w:rsidRPr="003901CC">
        <w:t>Dz.U</w:t>
      </w:r>
      <w:proofErr w:type="spellEnd"/>
      <w:r w:rsidRPr="003901CC">
        <w:t xml:space="preserve">. </w:t>
      </w:r>
      <w:r>
        <w:br/>
      </w:r>
      <w:r w:rsidRPr="003901CC">
        <w:t>z 2019 r. poz. 1018).</w:t>
      </w:r>
    </w:p>
    <w:p w:rsidR="00693E19" w:rsidRDefault="00693E19" w:rsidP="00DF3B4F">
      <w:pPr>
        <w:spacing w:line="360" w:lineRule="auto"/>
        <w:jc w:val="center"/>
        <w:rPr>
          <w:b/>
        </w:rPr>
      </w:pPr>
      <w:r>
        <w:rPr>
          <w:b/>
        </w:rPr>
        <w:sym w:font="Courier New" w:char="00A7"/>
      </w:r>
      <w:r>
        <w:rPr>
          <w:b/>
        </w:rPr>
        <w:t xml:space="preserve"> </w:t>
      </w:r>
      <w:r w:rsidRPr="00191E49">
        <w:t>9</w:t>
      </w:r>
    </w:p>
    <w:p w:rsidR="00693E19" w:rsidRDefault="00693E19" w:rsidP="00294483">
      <w:pPr>
        <w:spacing w:line="360" w:lineRule="auto"/>
        <w:jc w:val="center"/>
        <w:rPr>
          <w:b/>
        </w:rPr>
      </w:pPr>
      <w:r>
        <w:rPr>
          <w:b/>
        </w:rPr>
        <w:t>WYPOWIEDZENIE UMOWY</w:t>
      </w:r>
    </w:p>
    <w:p w:rsidR="00693E19" w:rsidRDefault="00693E19" w:rsidP="00294483">
      <w:pPr>
        <w:pStyle w:val="Tytu"/>
        <w:spacing w:line="360" w:lineRule="auto"/>
        <w:rPr>
          <w:b w:val="0"/>
          <w:bCs/>
          <w:sz w:val="24"/>
          <w:szCs w:val="24"/>
        </w:rPr>
      </w:pPr>
    </w:p>
    <w:p w:rsidR="00693E19" w:rsidRDefault="00693E19" w:rsidP="00294483">
      <w:pPr>
        <w:pStyle w:val="Tytu"/>
        <w:numPr>
          <w:ilvl w:val="0"/>
          <w:numId w:val="11"/>
        </w:numPr>
        <w:tabs>
          <w:tab w:val="clear" w:pos="3183"/>
          <w:tab w:val="num" w:pos="360"/>
        </w:tabs>
        <w:spacing w:line="360" w:lineRule="auto"/>
        <w:ind w:left="360" w:hanging="36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Każdej ze stron przysługuje prawo wypowiedzenia umowy z zachowaniem </w:t>
      </w:r>
      <w:r>
        <w:rPr>
          <w:b w:val="0"/>
          <w:sz w:val="24"/>
          <w:szCs w:val="24"/>
        </w:rPr>
        <w:br/>
        <w:t>1 miesięcznego okresu wypowiedzenia.</w:t>
      </w:r>
    </w:p>
    <w:p w:rsidR="00693E19" w:rsidRDefault="00693E19" w:rsidP="00294483">
      <w:pPr>
        <w:pStyle w:val="Tytu"/>
        <w:numPr>
          <w:ilvl w:val="0"/>
          <w:numId w:val="11"/>
        </w:numPr>
        <w:tabs>
          <w:tab w:val="clear" w:pos="3183"/>
          <w:tab w:val="num" w:pos="360"/>
        </w:tabs>
        <w:spacing w:line="360" w:lineRule="auto"/>
        <w:ind w:left="360" w:hanging="36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Wypowiedzenie</w:t>
      </w:r>
      <w:r w:rsidRPr="00DE193E">
        <w:rPr>
          <w:b w:val="0"/>
          <w:sz w:val="24"/>
          <w:szCs w:val="24"/>
        </w:rPr>
        <w:t xml:space="preserve"> umowy wymaga formy pisemnej pod rygorem nieważności.</w:t>
      </w:r>
    </w:p>
    <w:p w:rsidR="00693E19" w:rsidRDefault="00693E19" w:rsidP="00294483">
      <w:pPr>
        <w:pStyle w:val="Tytu"/>
        <w:numPr>
          <w:ilvl w:val="0"/>
          <w:numId w:val="11"/>
        </w:numPr>
        <w:tabs>
          <w:tab w:val="clear" w:pos="3183"/>
          <w:tab w:val="num" w:pos="360"/>
        </w:tabs>
        <w:spacing w:line="360" w:lineRule="auto"/>
        <w:ind w:left="360" w:hanging="36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W przypadku niewykonania lub nienależytego wykonywania przedmiotu umowy lub rażącego naruszenia obowiązków wynikających z niniejszej umowy przez Wykonawcę, Zamawiający ma prawo do odstąpienia od umowy ze skutkiem natychmiastowym, zachowując prawo do roszczeń z tytułu kar umownych oraz prawo do dochodzenia </w:t>
      </w:r>
      <w:r>
        <w:rPr>
          <w:b w:val="0"/>
          <w:sz w:val="24"/>
          <w:szCs w:val="24"/>
        </w:rPr>
        <w:lastRenderedPageBreak/>
        <w:t>roszczeń odszkodowawczych na zasadach ogólnych do wysokości faktycznie poniesionej szkody.</w:t>
      </w:r>
    </w:p>
    <w:p w:rsidR="00693E19" w:rsidRDefault="00D348ED" w:rsidP="00BB553A">
      <w:pPr>
        <w:spacing w:line="360" w:lineRule="auto"/>
        <w:jc w:val="center"/>
        <w:rPr>
          <w:b/>
        </w:rPr>
      </w:pPr>
      <w:r>
        <w:rPr>
          <w:b/>
        </w:rPr>
        <w:br/>
      </w:r>
      <w:r>
        <w:rPr>
          <w:b/>
        </w:rPr>
        <w:br/>
      </w:r>
      <w:r w:rsidR="00693E19">
        <w:rPr>
          <w:b/>
        </w:rPr>
        <w:sym w:font="Courier New" w:char="00A7"/>
      </w:r>
      <w:r w:rsidR="00693E19">
        <w:rPr>
          <w:b/>
        </w:rPr>
        <w:t xml:space="preserve"> </w:t>
      </w:r>
      <w:r w:rsidR="00693E19" w:rsidRPr="00191E49">
        <w:t>10</w:t>
      </w:r>
    </w:p>
    <w:p w:rsidR="00693E19" w:rsidRDefault="00693E19" w:rsidP="00294483">
      <w:pPr>
        <w:spacing w:line="360" w:lineRule="auto"/>
        <w:jc w:val="center"/>
        <w:rPr>
          <w:b/>
        </w:rPr>
      </w:pPr>
      <w:r>
        <w:rPr>
          <w:b/>
        </w:rPr>
        <w:t>ZAWIADOMIENIA</w:t>
      </w:r>
    </w:p>
    <w:p w:rsidR="00693E19" w:rsidRDefault="00693E19" w:rsidP="00294483">
      <w:pPr>
        <w:spacing w:line="360" w:lineRule="auto"/>
        <w:jc w:val="center"/>
      </w:pPr>
    </w:p>
    <w:p w:rsidR="00693E19" w:rsidRDefault="00693E19" w:rsidP="00294483">
      <w:pPr>
        <w:pStyle w:val="Tytu"/>
        <w:numPr>
          <w:ilvl w:val="0"/>
          <w:numId w:val="12"/>
        </w:numPr>
        <w:tabs>
          <w:tab w:val="clear" w:pos="3183"/>
          <w:tab w:val="num" w:pos="360"/>
        </w:tabs>
        <w:spacing w:line="360" w:lineRule="auto"/>
        <w:ind w:left="382" w:hanging="382"/>
        <w:jc w:val="both"/>
        <w:rPr>
          <w:b w:val="0"/>
          <w:sz w:val="24"/>
          <w:szCs w:val="24"/>
        </w:rPr>
      </w:pPr>
      <w:r w:rsidRPr="00DE193E">
        <w:rPr>
          <w:b w:val="0"/>
          <w:sz w:val="24"/>
          <w:szCs w:val="24"/>
        </w:rPr>
        <w:t xml:space="preserve">Wszelkie zawiadomienia, korespondencja oraz dokumentacja przekazywana w związku </w:t>
      </w:r>
      <w:r>
        <w:rPr>
          <w:b w:val="0"/>
          <w:sz w:val="24"/>
          <w:szCs w:val="24"/>
        </w:rPr>
        <w:br/>
      </w:r>
      <w:r w:rsidRPr="00DE193E">
        <w:rPr>
          <w:b w:val="0"/>
          <w:sz w:val="24"/>
          <w:szCs w:val="24"/>
        </w:rPr>
        <w:t>z niniejszą Umową między Stronami będzie sporządzana na piśmie i podpisana przez Stronę zawiadamiającą. Za</w:t>
      </w:r>
      <w:r w:rsidR="00E51222">
        <w:rPr>
          <w:b w:val="0"/>
          <w:sz w:val="24"/>
          <w:szCs w:val="24"/>
        </w:rPr>
        <w:t>wiadomienia mogą być</w:t>
      </w:r>
      <w:r w:rsidRPr="00DE193E">
        <w:rPr>
          <w:b w:val="0"/>
          <w:sz w:val="24"/>
          <w:szCs w:val="24"/>
        </w:rPr>
        <w:t xml:space="preserve"> doręczane osobiście, przesyłane kurierem lub listem poleconym.</w:t>
      </w:r>
    </w:p>
    <w:p w:rsidR="00693E19" w:rsidRPr="00DE193E" w:rsidRDefault="00693E19" w:rsidP="00294483">
      <w:pPr>
        <w:pStyle w:val="Tytu"/>
        <w:numPr>
          <w:ilvl w:val="0"/>
          <w:numId w:val="12"/>
        </w:numPr>
        <w:tabs>
          <w:tab w:val="clear" w:pos="3183"/>
          <w:tab w:val="num" w:pos="360"/>
        </w:tabs>
        <w:spacing w:line="360" w:lineRule="auto"/>
        <w:ind w:left="382" w:hanging="382"/>
        <w:jc w:val="both"/>
        <w:rPr>
          <w:b w:val="0"/>
          <w:sz w:val="24"/>
          <w:szCs w:val="24"/>
        </w:rPr>
      </w:pPr>
      <w:r w:rsidRPr="00DE193E">
        <w:rPr>
          <w:b w:val="0"/>
          <w:sz w:val="24"/>
          <w:szCs w:val="24"/>
        </w:rPr>
        <w:t>Zawiadomienia będą wysyłane na adresy i numery telefaksów podane przez Strony. Każda ze Stron zobowiązana jest do informowania drugiej Strony o każdej zmianie siedziby lub numeru telefaksu. Jeżeli Strona nie powiadomiła o zmianie siedziby lub numeru telefaksu, zawiadomienia wysłane na ostatni znany adres siedziby lub numeru telefaksu, Strony uznają za doręczone.</w:t>
      </w:r>
      <w:r w:rsidRPr="00DE193E">
        <w:rPr>
          <w:b w:val="0"/>
          <w:sz w:val="24"/>
          <w:szCs w:val="24"/>
        </w:rPr>
        <w:tab/>
      </w:r>
      <w:r w:rsidRPr="00DE193E">
        <w:rPr>
          <w:b w:val="0"/>
          <w:sz w:val="24"/>
          <w:szCs w:val="24"/>
        </w:rPr>
        <w:tab/>
      </w:r>
    </w:p>
    <w:p w:rsidR="00693E19" w:rsidRDefault="006A24AD" w:rsidP="00BB553A">
      <w:pPr>
        <w:spacing w:line="360" w:lineRule="auto"/>
        <w:jc w:val="center"/>
        <w:rPr>
          <w:b/>
        </w:rPr>
      </w:pPr>
      <w:r>
        <w:rPr>
          <w:b/>
        </w:rPr>
        <w:fldChar w:fldCharType="begin"/>
      </w:r>
      <w:r w:rsidR="00693E19">
        <w:rPr>
          <w:b/>
        </w:rPr>
        <w:instrText>SYMBOL 167 \f "Courier New" \s 12</w:instrText>
      </w:r>
      <w:r>
        <w:rPr>
          <w:b/>
        </w:rPr>
        <w:fldChar w:fldCharType="separate"/>
      </w:r>
      <w:r w:rsidR="00693E19">
        <w:rPr>
          <w:b/>
        </w:rPr>
        <w:t>§</w:t>
      </w:r>
      <w:r>
        <w:rPr>
          <w:b/>
        </w:rPr>
        <w:fldChar w:fldCharType="end"/>
      </w:r>
      <w:r w:rsidR="00693E19">
        <w:rPr>
          <w:b/>
        </w:rPr>
        <w:t xml:space="preserve"> </w:t>
      </w:r>
      <w:r w:rsidR="00693E19" w:rsidRPr="00191E49">
        <w:t>11</w:t>
      </w:r>
    </w:p>
    <w:p w:rsidR="00693E19" w:rsidRDefault="00693E19" w:rsidP="00294483">
      <w:pPr>
        <w:spacing w:line="360" w:lineRule="auto"/>
        <w:jc w:val="center"/>
        <w:rPr>
          <w:b/>
        </w:rPr>
      </w:pPr>
      <w:r>
        <w:rPr>
          <w:b/>
        </w:rPr>
        <w:t>POSTANOWIENIA DODATKOWE I KOŃCOWE</w:t>
      </w:r>
    </w:p>
    <w:p w:rsidR="00693E19" w:rsidRDefault="00693E19" w:rsidP="00294483">
      <w:pPr>
        <w:spacing w:line="360" w:lineRule="auto"/>
        <w:jc w:val="center"/>
      </w:pPr>
    </w:p>
    <w:p w:rsidR="00693E19" w:rsidRDefault="00693E19" w:rsidP="00294483">
      <w:pPr>
        <w:pStyle w:val="Tytu"/>
        <w:numPr>
          <w:ilvl w:val="0"/>
          <w:numId w:val="13"/>
        </w:numPr>
        <w:tabs>
          <w:tab w:val="clear" w:pos="3183"/>
          <w:tab w:val="num" w:pos="360"/>
        </w:tabs>
        <w:spacing w:line="360" w:lineRule="auto"/>
        <w:ind w:left="360" w:hanging="360"/>
        <w:jc w:val="both"/>
        <w:rPr>
          <w:b w:val="0"/>
          <w:sz w:val="24"/>
          <w:szCs w:val="24"/>
        </w:rPr>
      </w:pPr>
      <w:r w:rsidRPr="00DE193E">
        <w:rPr>
          <w:b w:val="0"/>
          <w:sz w:val="24"/>
          <w:szCs w:val="24"/>
        </w:rPr>
        <w:t xml:space="preserve">W sprawach nieuregulowanych niniejszą umową stosuje się przepisy ustaw:  </w:t>
      </w:r>
    </w:p>
    <w:p w:rsidR="00693E19" w:rsidRDefault="00693E19" w:rsidP="00294483">
      <w:pPr>
        <w:pStyle w:val="Tytu"/>
        <w:numPr>
          <w:ilvl w:val="1"/>
          <w:numId w:val="13"/>
        </w:numPr>
        <w:tabs>
          <w:tab w:val="clear" w:pos="1440"/>
          <w:tab w:val="num" w:pos="540"/>
        </w:tabs>
        <w:spacing w:line="360" w:lineRule="auto"/>
        <w:ind w:left="540" w:hanging="180"/>
        <w:jc w:val="both"/>
        <w:rPr>
          <w:b w:val="0"/>
          <w:sz w:val="24"/>
          <w:szCs w:val="24"/>
        </w:rPr>
      </w:pPr>
      <w:r w:rsidRPr="00DE193E">
        <w:rPr>
          <w:b w:val="0"/>
          <w:sz w:val="24"/>
          <w:szCs w:val="24"/>
        </w:rPr>
        <w:t xml:space="preserve">Kodeks cywilny, </w:t>
      </w:r>
    </w:p>
    <w:p w:rsidR="00693E19" w:rsidRDefault="00693E19" w:rsidP="00294483">
      <w:pPr>
        <w:pStyle w:val="Tytu"/>
        <w:numPr>
          <w:ilvl w:val="1"/>
          <w:numId w:val="13"/>
        </w:numPr>
        <w:tabs>
          <w:tab w:val="clear" w:pos="1440"/>
          <w:tab w:val="num" w:pos="540"/>
        </w:tabs>
        <w:spacing w:line="360" w:lineRule="auto"/>
        <w:ind w:left="540" w:hanging="180"/>
        <w:jc w:val="both"/>
        <w:rPr>
          <w:b w:val="0"/>
          <w:sz w:val="24"/>
          <w:szCs w:val="24"/>
        </w:rPr>
      </w:pPr>
      <w:r w:rsidRPr="00DE193E">
        <w:rPr>
          <w:b w:val="0"/>
          <w:sz w:val="24"/>
          <w:szCs w:val="24"/>
        </w:rPr>
        <w:t>Prawo o ruchu drogowym.</w:t>
      </w:r>
    </w:p>
    <w:p w:rsidR="00693E19" w:rsidRPr="00DE193E" w:rsidRDefault="00693E19" w:rsidP="00294483">
      <w:pPr>
        <w:pStyle w:val="Tytu"/>
        <w:numPr>
          <w:ilvl w:val="0"/>
          <w:numId w:val="13"/>
        </w:numPr>
        <w:tabs>
          <w:tab w:val="clear" w:pos="3183"/>
          <w:tab w:val="num" w:pos="360"/>
        </w:tabs>
        <w:spacing w:line="360" w:lineRule="auto"/>
        <w:ind w:left="360" w:hanging="36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Wszelkie zmiany umowy dla swej ważności muszą być dokonywane w formie pisemnego aneksu.</w:t>
      </w:r>
    </w:p>
    <w:p w:rsidR="00693E19" w:rsidRDefault="00693E19" w:rsidP="00294483">
      <w:pPr>
        <w:pStyle w:val="Tytu"/>
        <w:numPr>
          <w:ilvl w:val="2"/>
          <w:numId w:val="13"/>
        </w:numPr>
        <w:tabs>
          <w:tab w:val="clear" w:pos="2643"/>
          <w:tab w:val="num" w:pos="360"/>
        </w:tabs>
        <w:spacing w:line="360" w:lineRule="auto"/>
        <w:ind w:left="360" w:hanging="360"/>
        <w:jc w:val="both"/>
        <w:rPr>
          <w:b w:val="0"/>
          <w:sz w:val="24"/>
          <w:szCs w:val="24"/>
        </w:rPr>
      </w:pPr>
      <w:r w:rsidRPr="00DE193E">
        <w:rPr>
          <w:b w:val="0"/>
          <w:sz w:val="24"/>
          <w:szCs w:val="24"/>
        </w:rPr>
        <w:t>Wszystkie spory wynikające z wykonania niniejszej Umowy, które nie będą rozstrzygnięte polubownie, będą rozstrzygane przez Sąd właściwy dla siedziby  Zamawiającego.</w:t>
      </w:r>
    </w:p>
    <w:p w:rsidR="00693E19" w:rsidRDefault="00693E19" w:rsidP="00036B22">
      <w:pPr>
        <w:pStyle w:val="Tytu"/>
        <w:numPr>
          <w:ilvl w:val="2"/>
          <w:numId w:val="13"/>
        </w:numPr>
        <w:tabs>
          <w:tab w:val="clear" w:pos="2643"/>
          <w:tab w:val="num" w:pos="360"/>
        </w:tabs>
        <w:spacing w:line="360" w:lineRule="auto"/>
        <w:ind w:left="360" w:hanging="360"/>
        <w:jc w:val="both"/>
        <w:rPr>
          <w:b w:val="0"/>
          <w:sz w:val="24"/>
          <w:szCs w:val="24"/>
        </w:rPr>
      </w:pPr>
      <w:r w:rsidRPr="00DE193E">
        <w:rPr>
          <w:b w:val="0"/>
          <w:sz w:val="24"/>
          <w:szCs w:val="24"/>
        </w:rPr>
        <w:t>U</w:t>
      </w:r>
      <w:r>
        <w:rPr>
          <w:b w:val="0"/>
          <w:sz w:val="24"/>
          <w:szCs w:val="24"/>
        </w:rPr>
        <w:t>mowę sporządzono w 2</w:t>
      </w:r>
      <w:r w:rsidRPr="00DE193E">
        <w:rPr>
          <w:b w:val="0"/>
          <w:sz w:val="24"/>
          <w:szCs w:val="24"/>
        </w:rPr>
        <w:t xml:space="preserve"> je</w:t>
      </w:r>
      <w:r>
        <w:rPr>
          <w:b w:val="0"/>
          <w:sz w:val="24"/>
          <w:szCs w:val="24"/>
        </w:rPr>
        <w:t>dnobrzmiących egzemplarzach, jeden</w:t>
      </w:r>
      <w:r w:rsidRPr="00DE193E">
        <w:rPr>
          <w:b w:val="0"/>
          <w:sz w:val="24"/>
          <w:szCs w:val="24"/>
        </w:rPr>
        <w:t xml:space="preserve"> dla Zamawiającego, jeden dla Wykonawcy.</w:t>
      </w:r>
    </w:p>
    <w:p w:rsidR="00693E19" w:rsidRDefault="00693E19" w:rsidP="00294483">
      <w:pPr>
        <w:pStyle w:val="Tytu"/>
        <w:spacing w:line="360" w:lineRule="auto"/>
        <w:jc w:val="both"/>
        <w:rPr>
          <w:b w:val="0"/>
          <w:sz w:val="24"/>
          <w:szCs w:val="24"/>
        </w:rPr>
      </w:pPr>
    </w:p>
    <w:p w:rsidR="00693E19" w:rsidRDefault="00693E19" w:rsidP="00294483">
      <w:pPr>
        <w:pStyle w:val="Tytu"/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ZAMAWIAJĄCY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WYKONAWCA</w:t>
      </w:r>
    </w:p>
    <w:p w:rsidR="00693E19" w:rsidRDefault="00693E19" w:rsidP="00A26BAE">
      <w:pPr>
        <w:spacing w:line="25" w:lineRule="atLeast"/>
      </w:pPr>
    </w:p>
    <w:p w:rsidR="00693E19" w:rsidRDefault="00693E19"/>
    <w:sectPr w:rsidR="00693E19" w:rsidSect="003D3D1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2A82"/>
    <w:multiLevelType w:val="hybridMultilevel"/>
    <w:tmpl w:val="1ABAB826"/>
    <w:lvl w:ilvl="0" w:tplc="BE184ADA">
      <w:start w:val="1"/>
      <w:numFmt w:val="decimal"/>
      <w:lvlText w:val="%1."/>
      <w:lvlJc w:val="left"/>
      <w:pPr>
        <w:tabs>
          <w:tab w:val="num" w:pos="1743"/>
        </w:tabs>
        <w:ind w:left="1703" w:hanging="623"/>
      </w:pPr>
      <w:rPr>
        <w:rFonts w:cs="Times New Roman"/>
      </w:rPr>
    </w:lvl>
    <w:lvl w:ilvl="1" w:tplc="71DA4C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2C37D01"/>
    <w:multiLevelType w:val="hybridMultilevel"/>
    <w:tmpl w:val="EABCEF78"/>
    <w:lvl w:ilvl="0" w:tplc="B9A68EC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7497F18"/>
    <w:multiLevelType w:val="hybridMultilevel"/>
    <w:tmpl w:val="1C8ED52C"/>
    <w:lvl w:ilvl="0" w:tplc="7EA64338">
      <w:start w:val="1"/>
      <w:numFmt w:val="decimal"/>
      <w:lvlText w:val="%1."/>
      <w:lvlJc w:val="left"/>
      <w:pPr>
        <w:tabs>
          <w:tab w:val="num" w:pos="3183"/>
        </w:tabs>
        <w:ind w:left="3143" w:hanging="623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CAB7584"/>
    <w:multiLevelType w:val="multilevel"/>
    <w:tmpl w:val="D95AD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22A82E19"/>
    <w:multiLevelType w:val="multilevel"/>
    <w:tmpl w:val="C6740768"/>
    <w:lvl w:ilvl="0">
      <w:start w:val="1"/>
      <w:numFmt w:val="decimal"/>
      <w:lvlText w:val="%1."/>
      <w:lvlJc w:val="left"/>
      <w:pPr>
        <w:tabs>
          <w:tab w:val="num" w:pos="1743"/>
        </w:tabs>
        <w:ind w:left="1703" w:hanging="62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D956905"/>
    <w:multiLevelType w:val="hybridMultilevel"/>
    <w:tmpl w:val="DD6CF99C"/>
    <w:lvl w:ilvl="0" w:tplc="F0C68406">
      <w:start w:val="1"/>
      <w:numFmt w:val="decimal"/>
      <w:lvlText w:val="%1."/>
      <w:lvlJc w:val="left"/>
      <w:pPr>
        <w:tabs>
          <w:tab w:val="num" w:pos="1743"/>
        </w:tabs>
        <w:ind w:left="1703" w:hanging="623"/>
      </w:pPr>
      <w:rPr>
        <w:rFonts w:cs="Times New Roman"/>
      </w:rPr>
    </w:lvl>
    <w:lvl w:ilvl="1" w:tplc="71DA4C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9EB1E3F"/>
    <w:multiLevelType w:val="hybridMultilevel"/>
    <w:tmpl w:val="1FFA3EF2"/>
    <w:lvl w:ilvl="0" w:tplc="97D097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708FFA4">
      <w:start w:val="1"/>
      <w:numFmt w:val="lowerRoman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D1D3D79"/>
    <w:multiLevelType w:val="hybridMultilevel"/>
    <w:tmpl w:val="383CE406"/>
    <w:lvl w:ilvl="0" w:tplc="F0C68406">
      <w:start w:val="1"/>
      <w:numFmt w:val="decimal"/>
      <w:lvlText w:val="%1."/>
      <w:lvlJc w:val="left"/>
      <w:pPr>
        <w:tabs>
          <w:tab w:val="num" w:pos="1743"/>
        </w:tabs>
        <w:ind w:left="1703" w:hanging="623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F917185"/>
    <w:multiLevelType w:val="hybridMultilevel"/>
    <w:tmpl w:val="B824E4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25B56AB"/>
    <w:multiLevelType w:val="hybridMultilevel"/>
    <w:tmpl w:val="C6508F68"/>
    <w:lvl w:ilvl="0" w:tplc="7EA64338">
      <w:start w:val="1"/>
      <w:numFmt w:val="decimal"/>
      <w:lvlText w:val="%1."/>
      <w:lvlJc w:val="left"/>
      <w:pPr>
        <w:tabs>
          <w:tab w:val="num" w:pos="3183"/>
        </w:tabs>
        <w:ind w:left="3143" w:hanging="623"/>
      </w:pPr>
      <w:rPr>
        <w:rFonts w:cs="Times New Roman"/>
      </w:rPr>
    </w:lvl>
    <w:lvl w:ilvl="1" w:tplc="B9A68EC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72DABE">
      <w:start w:val="3"/>
      <w:numFmt w:val="decimal"/>
      <w:lvlText w:val="%3."/>
      <w:lvlJc w:val="left"/>
      <w:pPr>
        <w:tabs>
          <w:tab w:val="num" w:pos="2643"/>
        </w:tabs>
        <w:ind w:left="2603" w:hanging="623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4AC4903"/>
    <w:multiLevelType w:val="hybridMultilevel"/>
    <w:tmpl w:val="25E2C85E"/>
    <w:lvl w:ilvl="0" w:tplc="ED36F83A">
      <w:start w:val="2"/>
      <w:numFmt w:val="decimal"/>
      <w:lvlText w:val="%1."/>
      <w:lvlJc w:val="left"/>
      <w:pPr>
        <w:tabs>
          <w:tab w:val="num" w:pos="1743"/>
        </w:tabs>
        <w:ind w:left="1703" w:hanging="623"/>
      </w:pPr>
      <w:rPr>
        <w:rFonts w:cs="Times New Roman"/>
      </w:rPr>
    </w:lvl>
    <w:lvl w:ilvl="1" w:tplc="71DA4C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B5B1B21"/>
    <w:multiLevelType w:val="hybridMultilevel"/>
    <w:tmpl w:val="E438CC18"/>
    <w:lvl w:ilvl="0" w:tplc="E27E871E">
      <w:start w:val="1"/>
      <w:numFmt w:val="decimal"/>
      <w:lvlText w:val="%1."/>
      <w:lvlJc w:val="left"/>
      <w:pPr>
        <w:tabs>
          <w:tab w:val="num" w:pos="4803"/>
        </w:tabs>
        <w:ind w:left="4763" w:hanging="62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  <w:rPr>
        <w:rFonts w:cs="Times New Roman"/>
      </w:rPr>
    </w:lvl>
  </w:abstractNum>
  <w:abstractNum w:abstractNumId="12">
    <w:nsid w:val="4B5E20A2"/>
    <w:multiLevelType w:val="hybridMultilevel"/>
    <w:tmpl w:val="4F5E2938"/>
    <w:lvl w:ilvl="0" w:tplc="0C62521C">
      <w:start w:val="1"/>
      <w:numFmt w:val="decimal"/>
      <w:lvlText w:val="%1."/>
      <w:lvlJc w:val="left"/>
      <w:pPr>
        <w:tabs>
          <w:tab w:val="num" w:pos="1743"/>
        </w:tabs>
        <w:ind w:left="1703" w:hanging="623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B3967B9"/>
    <w:multiLevelType w:val="hybridMultilevel"/>
    <w:tmpl w:val="C6740768"/>
    <w:lvl w:ilvl="0" w:tplc="0C62521C">
      <w:start w:val="1"/>
      <w:numFmt w:val="decimal"/>
      <w:lvlText w:val="%1."/>
      <w:lvlJc w:val="left"/>
      <w:pPr>
        <w:tabs>
          <w:tab w:val="num" w:pos="1743"/>
        </w:tabs>
        <w:ind w:left="1703" w:hanging="623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4FD124C"/>
    <w:multiLevelType w:val="hybridMultilevel"/>
    <w:tmpl w:val="3DFA0B8C"/>
    <w:lvl w:ilvl="0" w:tplc="3B988E70">
      <w:start w:val="3"/>
      <w:numFmt w:val="decimal"/>
      <w:lvlText w:val="%1."/>
      <w:lvlJc w:val="left"/>
      <w:pPr>
        <w:tabs>
          <w:tab w:val="num" w:pos="1743"/>
        </w:tabs>
        <w:ind w:left="1703" w:hanging="623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90C0167"/>
    <w:multiLevelType w:val="hybridMultilevel"/>
    <w:tmpl w:val="2BFE1392"/>
    <w:lvl w:ilvl="0" w:tplc="93605108">
      <w:start w:val="10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6">
    <w:nsid w:val="7D01638F"/>
    <w:multiLevelType w:val="hybridMultilevel"/>
    <w:tmpl w:val="2D125B4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E86C0EF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 w:tplc="C94C243A">
      <w:start w:val="8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E560569"/>
    <w:multiLevelType w:val="hybridMultilevel"/>
    <w:tmpl w:val="AA0ADCF6"/>
    <w:lvl w:ilvl="0" w:tplc="3538FE36">
      <w:start w:val="1"/>
      <w:numFmt w:val="decimal"/>
      <w:lvlText w:val="%1."/>
      <w:lvlJc w:val="left"/>
      <w:pPr>
        <w:tabs>
          <w:tab w:val="num" w:pos="3183"/>
        </w:tabs>
        <w:ind w:left="3143" w:hanging="623"/>
      </w:pPr>
      <w:rPr>
        <w:rFonts w:cs="Times New Roman"/>
      </w:rPr>
    </w:lvl>
    <w:lvl w:ilvl="1" w:tplc="1BA026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3"/>
  </w:num>
  <w:num w:numId="10">
    <w:abstractNumId w:val="0"/>
  </w:num>
  <w:num w:numId="11">
    <w:abstractNumId w:val="17"/>
  </w:num>
  <w:num w:numId="12">
    <w:abstractNumId w:val="2"/>
  </w:num>
  <w:num w:numId="13">
    <w:abstractNumId w:val="9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6"/>
  </w:num>
  <w:num w:numId="18">
    <w:abstractNumId w:val="4"/>
  </w:num>
  <w:num w:numId="19">
    <w:abstractNumId w:val="12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characterSpacingControl w:val="doNotCompress"/>
  <w:compat/>
  <w:rsids>
    <w:rsidRoot w:val="007A1FDA"/>
    <w:rsid w:val="00020B89"/>
    <w:rsid w:val="00036B22"/>
    <w:rsid w:val="00052486"/>
    <w:rsid w:val="000629D3"/>
    <w:rsid w:val="0009280D"/>
    <w:rsid w:val="000950A6"/>
    <w:rsid w:val="000E0E96"/>
    <w:rsid w:val="0012539A"/>
    <w:rsid w:val="00126A98"/>
    <w:rsid w:val="001365C4"/>
    <w:rsid w:val="001421C4"/>
    <w:rsid w:val="001907BD"/>
    <w:rsid w:val="00191E49"/>
    <w:rsid w:val="001935E9"/>
    <w:rsid w:val="001C32A4"/>
    <w:rsid w:val="0020294D"/>
    <w:rsid w:val="002142A0"/>
    <w:rsid w:val="00252D28"/>
    <w:rsid w:val="00294483"/>
    <w:rsid w:val="002A247D"/>
    <w:rsid w:val="002A4BED"/>
    <w:rsid w:val="002C6A58"/>
    <w:rsid w:val="002D15E4"/>
    <w:rsid w:val="0030356D"/>
    <w:rsid w:val="00383697"/>
    <w:rsid w:val="00384EC1"/>
    <w:rsid w:val="00387AF9"/>
    <w:rsid w:val="003901CC"/>
    <w:rsid w:val="00393BFD"/>
    <w:rsid w:val="003B0182"/>
    <w:rsid w:val="003D3D13"/>
    <w:rsid w:val="003E7462"/>
    <w:rsid w:val="00456C93"/>
    <w:rsid w:val="00467579"/>
    <w:rsid w:val="00494C48"/>
    <w:rsid w:val="004959CC"/>
    <w:rsid w:val="004C5BAD"/>
    <w:rsid w:val="004D7AA5"/>
    <w:rsid w:val="00510709"/>
    <w:rsid w:val="00530CD8"/>
    <w:rsid w:val="005574BA"/>
    <w:rsid w:val="005C2577"/>
    <w:rsid w:val="005C259F"/>
    <w:rsid w:val="005E0635"/>
    <w:rsid w:val="005F7DBA"/>
    <w:rsid w:val="00607474"/>
    <w:rsid w:val="0062194A"/>
    <w:rsid w:val="006741C8"/>
    <w:rsid w:val="006765E4"/>
    <w:rsid w:val="00693E19"/>
    <w:rsid w:val="006A24AD"/>
    <w:rsid w:val="006B6A89"/>
    <w:rsid w:val="006C56DC"/>
    <w:rsid w:val="006E363D"/>
    <w:rsid w:val="006E46F9"/>
    <w:rsid w:val="00704D9E"/>
    <w:rsid w:val="007A1FDA"/>
    <w:rsid w:val="007C0372"/>
    <w:rsid w:val="0080307A"/>
    <w:rsid w:val="0083458F"/>
    <w:rsid w:val="008612BB"/>
    <w:rsid w:val="00883CB9"/>
    <w:rsid w:val="008C7840"/>
    <w:rsid w:val="00917F4A"/>
    <w:rsid w:val="00932736"/>
    <w:rsid w:val="009339F1"/>
    <w:rsid w:val="00937237"/>
    <w:rsid w:val="00991FBC"/>
    <w:rsid w:val="009A012E"/>
    <w:rsid w:val="009C5F17"/>
    <w:rsid w:val="009E483D"/>
    <w:rsid w:val="00A15153"/>
    <w:rsid w:val="00A155AD"/>
    <w:rsid w:val="00A26BAE"/>
    <w:rsid w:val="00A723DD"/>
    <w:rsid w:val="00AB4691"/>
    <w:rsid w:val="00AE70D6"/>
    <w:rsid w:val="00AF1066"/>
    <w:rsid w:val="00B00AAA"/>
    <w:rsid w:val="00B51ED9"/>
    <w:rsid w:val="00B917E7"/>
    <w:rsid w:val="00BB553A"/>
    <w:rsid w:val="00BC04A3"/>
    <w:rsid w:val="00BD2B36"/>
    <w:rsid w:val="00BD5A23"/>
    <w:rsid w:val="00C43308"/>
    <w:rsid w:val="00CB5E53"/>
    <w:rsid w:val="00CC4F63"/>
    <w:rsid w:val="00CD328D"/>
    <w:rsid w:val="00D17380"/>
    <w:rsid w:val="00D348ED"/>
    <w:rsid w:val="00D36B76"/>
    <w:rsid w:val="00D42F3F"/>
    <w:rsid w:val="00D609F4"/>
    <w:rsid w:val="00D763ED"/>
    <w:rsid w:val="00D876C2"/>
    <w:rsid w:val="00DA52F8"/>
    <w:rsid w:val="00DA5866"/>
    <w:rsid w:val="00DA58A0"/>
    <w:rsid w:val="00DD2571"/>
    <w:rsid w:val="00DE193E"/>
    <w:rsid w:val="00DF30F1"/>
    <w:rsid w:val="00DF3B4F"/>
    <w:rsid w:val="00DF603E"/>
    <w:rsid w:val="00E14295"/>
    <w:rsid w:val="00E357EF"/>
    <w:rsid w:val="00E51222"/>
    <w:rsid w:val="00E73976"/>
    <w:rsid w:val="00E9381E"/>
    <w:rsid w:val="00EA047A"/>
    <w:rsid w:val="00EA6888"/>
    <w:rsid w:val="00EC03A5"/>
    <w:rsid w:val="00EC50A6"/>
    <w:rsid w:val="00ED1CD3"/>
    <w:rsid w:val="00F076F3"/>
    <w:rsid w:val="00F1043A"/>
    <w:rsid w:val="00F548F2"/>
    <w:rsid w:val="00F94688"/>
    <w:rsid w:val="00FC0694"/>
    <w:rsid w:val="00FE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1FDA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1F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AB4691"/>
    <w:rPr>
      <w:rFonts w:ascii="Cambria" w:hAnsi="Cambria" w:cs="Times New Roman"/>
      <w:b/>
      <w:bCs/>
      <w:i/>
      <w:iCs/>
      <w:sz w:val="28"/>
      <w:szCs w:val="28"/>
    </w:rPr>
  </w:style>
  <w:style w:type="paragraph" w:styleId="Tytu">
    <w:name w:val="Title"/>
    <w:basedOn w:val="Normalny"/>
    <w:link w:val="TytuZnak"/>
    <w:uiPriority w:val="99"/>
    <w:qFormat/>
    <w:rsid w:val="007A1FDA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AB4691"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rsid w:val="007A1FD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AB4691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7A1FD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AB4691"/>
    <w:rPr>
      <w:rFonts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9C5F17"/>
    <w:pPr>
      <w:suppressAutoHyphens/>
      <w:ind w:left="720"/>
      <w:contextualSpacing/>
    </w:pPr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43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1454</Words>
  <Characters>8724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ZK/5/2015</vt:lpstr>
    </vt:vector>
  </TitlesOfParts>
  <Company>Starostwo Powiatowe w Będzinie</Company>
  <LinksUpToDate>false</LinksUpToDate>
  <CharactersWithSpaces>10158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ZK/5/2015</dc:title>
  <dc:creator>kcurylo</dc:creator>
  <cp:lastModifiedBy>asledzik</cp:lastModifiedBy>
  <cp:revision>2</cp:revision>
  <cp:lastPrinted>2025-01-30T07:50:00Z</cp:lastPrinted>
  <dcterms:created xsi:type="dcterms:W3CDTF">2025-02-11T12:22:00Z</dcterms:created>
  <dcterms:modified xsi:type="dcterms:W3CDTF">2025-02-11T12:22:00Z</dcterms:modified>
</cp:coreProperties>
</file>